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85E" w:rsidRPr="002E7C16" w:rsidRDefault="003F485E" w:rsidP="002E7C16">
      <w:pPr>
        <w:spacing w:line="480" w:lineRule="auto"/>
        <w:rPr>
          <w:rFonts w:ascii="Times New Roman" w:hAnsi="Times New Roman" w:cs="Times New Roman"/>
          <w:sz w:val="24"/>
          <w:szCs w:val="24"/>
        </w:rPr>
      </w:pPr>
    </w:p>
    <w:p w:rsidR="003F485E" w:rsidRPr="002E7C16" w:rsidRDefault="003F485E" w:rsidP="002E7C16">
      <w:pPr>
        <w:spacing w:line="480" w:lineRule="auto"/>
        <w:rPr>
          <w:rFonts w:ascii="Times New Roman" w:hAnsi="Times New Roman" w:cs="Times New Roman"/>
          <w:sz w:val="24"/>
          <w:szCs w:val="24"/>
        </w:rPr>
      </w:pPr>
    </w:p>
    <w:p w:rsidR="003F485E" w:rsidRPr="002E7C16" w:rsidRDefault="003F485E" w:rsidP="002E7C16">
      <w:pPr>
        <w:spacing w:line="480" w:lineRule="auto"/>
        <w:rPr>
          <w:rFonts w:ascii="Times New Roman" w:hAnsi="Times New Roman" w:cs="Times New Roman"/>
          <w:sz w:val="24"/>
          <w:szCs w:val="24"/>
        </w:rPr>
      </w:pPr>
    </w:p>
    <w:p w:rsidR="003F485E" w:rsidRPr="002E7C16" w:rsidRDefault="003F485E" w:rsidP="002E7C16">
      <w:pPr>
        <w:spacing w:line="480" w:lineRule="auto"/>
        <w:rPr>
          <w:rFonts w:ascii="Times New Roman" w:hAnsi="Times New Roman" w:cs="Times New Roman"/>
          <w:sz w:val="24"/>
          <w:szCs w:val="24"/>
        </w:rPr>
      </w:pPr>
    </w:p>
    <w:p w:rsidR="003F485E" w:rsidRPr="002E7C16" w:rsidRDefault="000F63D2" w:rsidP="002E7C16">
      <w:pPr>
        <w:spacing w:line="480" w:lineRule="auto"/>
        <w:jc w:val="center"/>
        <w:rPr>
          <w:rFonts w:ascii="Times New Roman" w:hAnsi="Times New Roman" w:cs="Times New Roman"/>
          <w:sz w:val="24"/>
          <w:szCs w:val="24"/>
        </w:rPr>
      </w:pPr>
      <w:r w:rsidRPr="002E7C16">
        <w:rPr>
          <w:rFonts w:ascii="Times New Roman" w:hAnsi="Times New Roman" w:cs="Times New Roman"/>
          <w:sz w:val="24"/>
          <w:szCs w:val="24"/>
        </w:rPr>
        <w:t>Health Care Reform and Bureaucracy</w:t>
      </w:r>
    </w:p>
    <w:p w:rsidR="003F485E" w:rsidRPr="002E7C16" w:rsidRDefault="000F63D2" w:rsidP="002E7C16">
      <w:pPr>
        <w:spacing w:line="480" w:lineRule="auto"/>
        <w:jc w:val="center"/>
        <w:rPr>
          <w:rFonts w:ascii="Times New Roman" w:hAnsi="Times New Roman" w:cs="Times New Roman"/>
          <w:sz w:val="24"/>
          <w:szCs w:val="24"/>
        </w:rPr>
      </w:pPr>
      <w:r w:rsidRPr="002E7C16">
        <w:rPr>
          <w:rFonts w:ascii="Times New Roman" w:hAnsi="Times New Roman" w:cs="Times New Roman"/>
          <w:sz w:val="24"/>
          <w:szCs w:val="24"/>
        </w:rPr>
        <w:t>Student</w:t>
      </w:r>
      <w:r w:rsidR="003A0805" w:rsidRPr="002E7C16">
        <w:rPr>
          <w:rFonts w:ascii="Times New Roman" w:hAnsi="Times New Roman" w:cs="Times New Roman"/>
          <w:sz w:val="24"/>
          <w:szCs w:val="24"/>
        </w:rPr>
        <w:t>’s Name</w:t>
      </w:r>
    </w:p>
    <w:p w:rsidR="003F485E" w:rsidRPr="002E7C16" w:rsidRDefault="000F63D2" w:rsidP="002E7C16">
      <w:pPr>
        <w:spacing w:line="480" w:lineRule="auto"/>
        <w:jc w:val="center"/>
        <w:rPr>
          <w:rFonts w:ascii="Times New Roman" w:hAnsi="Times New Roman" w:cs="Times New Roman"/>
          <w:sz w:val="24"/>
          <w:szCs w:val="24"/>
        </w:rPr>
      </w:pPr>
      <w:r w:rsidRPr="002E7C16">
        <w:rPr>
          <w:rFonts w:ascii="Times New Roman" w:hAnsi="Times New Roman" w:cs="Times New Roman"/>
          <w:sz w:val="24"/>
          <w:szCs w:val="24"/>
        </w:rPr>
        <w:t>Institutional Affiliation</w:t>
      </w:r>
    </w:p>
    <w:p w:rsidR="003F485E" w:rsidRPr="002E7C16" w:rsidRDefault="000F63D2" w:rsidP="002E7C16">
      <w:pPr>
        <w:spacing w:line="480" w:lineRule="auto"/>
        <w:jc w:val="center"/>
        <w:rPr>
          <w:rFonts w:ascii="Times New Roman" w:hAnsi="Times New Roman" w:cs="Times New Roman"/>
          <w:sz w:val="24"/>
          <w:szCs w:val="24"/>
        </w:rPr>
      </w:pPr>
      <w:r w:rsidRPr="002E7C16">
        <w:rPr>
          <w:rFonts w:ascii="Times New Roman" w:hAnsi="Times New Roman" w:cs="Times New Roman"/>
          <w:sz w:val="24"/>
          <w:szCs w:val="24"/>
        </w:rPr>
        <w:br w:type="page"/>
      </w:r>
    </w:p>
    <w:p w:rsidR="00CA17C2" w:rsidRPr="002E7C16" w:rsidRDefault="000F63D2" w:rsidP="002E7C16">
      <w:pPr>
        <w:spacing w:line="480" w:lineRule="auto"/>
        <w:jc w:val="center"/>
        <w:rPr>
          <w:rFonts w:ascii="Times New Roman" w:hAnsi="Times New Roman" w:cs="Times New Roman"/>
          <w:sz w:val="24"/>
          <w:szCs w:val="24"/>
        </w:rPr>
      </w:pPr>
      <w:r w:rsidRPr="002E7C16">
        <w:rPr>
          <w:rFonts w:ascii="Times New Roman" w:hAnsi="Times New Roman" w:cs="Times New Roman"/>
          <w:sz w:val="24"/>
          <w:szCs w:val="24"/>
        </w:rPr>
        <w:lastRenderedPageBreak/>
        <w:t>Health Care Reform and Bureaucracy</w:t>
      </w:r>
    </w:p>
    <w:p w:rsidR="00636DBB" w:rsidRPr="002E7C16" w:rsidRDefault="000F63D2" w:rsidP="002E7C16">
      <w:pPr>
        <w:spacing w:line="480" w:lineRule="auto"/>
        <w:rPr>
          <w:rFonts w:ascii="Times New Roman" w:hAnsi="Times New Roman" w:cs="Times New Roman"/>
          <w:sz w:val="24"/>
          <w:szCs w:val="24"/>
        </w:rPr>
      </w:pPr>
      <w:r w:rsidRPr="002E7C16">
        <w:rPr>
          <w:rFonts w:ascii="Times New Roman" w:hAnsi="Times New Roman" w:cs="Times New Roman"/>
          <w:sz w:val="24"/>
          <w:szCs w:val="24"/>
        </w:rPr>
        <w:tab/>
        <w:t>The Affordable Care Act (ACA) is an article that was signed to increase the access of the af</w:t>
      </w:r>
      <w:r w:rsidR="008962FE" w:rsidRPr="002E7C16">
        <w:rPr>
          <w:rFonts w:ascii="Times New Roman" w:hAnsi="Times New Roman" w:cs="Times New Roman"/>
          <w:sz w:val="24"/>
          <w:szCs w:val="24"/>
        </w:rPr>
        <w:t>fordable health care and insure citizens</w:t>
      </w:r>
      <w:r w:rsidRPr="002E7C16">
        <w:rPr>
          <w:rFonts w:ascii="Times New Roman" w:hAnsi="Times New Roman" w:cs="Times New Roman"/>
          <w:sz w:val="24"/>
          <w:szCs w:val="24"/>
        </w:rPr>
        <w:t xml:space="preserve"> who are not insured. This act helps in the expansion of medical aid and also provides for marketplaces th</w:t>
      </w:r>
      <w:r w:rsidR="008962FE" w:rsidRPr="002E7C16">
        <w:rPr>
          <w:rFonts w:ascii="Times New Roman" w:hAnsi="Times New Roman" w:cs="Times New Roman"/>
          <w:sz w:val="24"/>
          <w:szCs w:val="24"/>
        </w:rPr>
        <w:t>at offer standard medical care and</w:t>
      </w:r>
      <w:r w:rsidRPr="002E7C16">
        <w:rPr>
          <w:rFonts w:ascii="Times New Roman" w:hAnsi="Times New Roman" w:cs="Times New Roman"/>
          <w:sz w:val="24"/>
          <w:szCs w:val="24"/>
        </w:rPr>
        <w:t xml:space="preserve"> administering of premiums that enable in th</w:t>
      </w:r>
      <w:r w:rsidR="008962FE" w:rsidRPr="002E7C16">
        <w:rPr>
          <w:rFonts w:ascii="Times New Roman" w:hAnsi="Times New Roman" w:cs="Times New Roman"/>
          <w:sz w:val="24"/>
          <w:szCs w:val="24"/>
        </w:rPr>
        <w:t>e reduction of cost sharing which</w:t>
      </w:r>
      <w:r w:rsidRPr="002E7C16">
        <w:rPr>
          <w:rFonts w:ascii="Times New Roman" w:hAnsi="Times New Roman" w:cs="Times New Roman"/>
          <w:sz w:val="24"/>
          <w:szCs w:val="24"/>
        </w:rPr>
        <w:t xml:space="preserve"> enable the coverage of medical care affordable to all people. </w:t>
      </w:r>
      <w:r w:rsidR="008962FE" w:rsidRPr="002E7C16">
        <w:rPr>
          <w:rFonts w:ascii="Times New Roman" w:hAnsi="Times New Roman" w:cs="Times New Roman"/>
          <w:sz w:val="24"/>
          <w:szCs w:val="24"/>
        </w:rPr>
        <w:t xml:space="preserve">The act also clears any discrimination to </w:t>
      </w:r>
      <w:r w:rsidRPr="002E7C16">
        <w:rPr>
          <w:rFonts w:ascii="Times New Roman" w:hAnsi="Times New Roman" w:cs="Times New Roman"/>
          <w:sz w:val="24"/>
          <w:szCs w:val="24"/>
        </w:rPr>
        <w:t>anyone in need of medical care at any chance based on factors such as the number of people in a family, the age bracket of the people involved, the use of drugs such as tobacco and also the geographical location of the parties involved.</w:t>
      </w:r>
      <w:r w:rsidR="008962FE" w:rsidRPr="002E7C16">
        <w:rPr>
          <w:rFonts w:ascii="Times New Roman" w:hAnsi="Times New Roman" w:cs="Times New Roman"/>
          <w:sz w:val="24"/>
          <w:szCs w:val="24"/>
        </w:rPr>
        <w:t xml:space="preserve"> For that reason, the literature will cover the role of bureaucracy in the implementation of the Affordable Care Act and how the policy implementation of the Affordable Care limits the powers of the public administrators.</w:t>
      </w:r>
    </w:p>
    <w:p w:rsidR="00CE52EF" w:rsidRPr="002E7C16" w:rsidRDefault="000F63D2" w:rsidP="002E7C16">
      <w:pPr>
        <w:spacing w:line="480" w:lineRule="auto"/>
        <w:jc w:val="center"/>
        <w:rPr>
          <w:rFonts w:ascii="Times New Roman" w:hAnsi="Times New Roman" w:cs="Times New Roman"/>
          <w:b/>
          <w:sz w:val="24"/>
          <w:szCs w:val="24"/>
        </w:rPr>
      </w:pPr>
      <w:r w:rsidRPr="002E7C16">
        <w:rPr>
          <w:rFonts w:ascii="Times New Roman" w:hAnsi="Times New Roman" w:cs="Times New Roman"/>
          <w:b/>
          <w:sz w:val="24"/>
          <w:szCs w:val="24"/>
        </w:rPr>
        <w:t>The Role of Bureaucracy in the Implementation of the Affordable Care Act</w:t>
      </w:r>
    </w:p>
    <w:p w:rsidR="00D81940" w:rsidRPr="002E7C16" w:rsidRDefault="000F63D2" w:rsidP="002E7C16">
      <w:pPr>
        <w:spacing w:line="480" w:lineRule="auto"/>
        <w:rPr>
          <w:rFonts w:ascii="Times New Roman" w:hAnsi="Times New Roman" w:cs="Times New Roman"/>
          <w:sz w:val="24"/>
          <w:szCs w:val="24"/>
        </w:rPr>
      </w:pPr>
      <w:r w:rsidRPr="002E7C16">
        <w:rPr>
          <w:rFonts w:ascii="Times New Roman" w:hAnsi="Times New Roman" w:cs="Times New Roman"/>
          <w:sz w:val="24"/>
          <w:szCs w:val="24"/>
        </w:rPr>
        <w:tab/>
        <w:t xml:space="preserve">After the enactment of </w:t>
      </w:r>
      <w:r w:rsidR="004C57BC" w:rsidRPr="002E7C16">
        <w:rPr>
          <w:rFonts w:ascii="Times New Roman" w:hAnsi="Times New Roman" w:cs="Times New Roman"/>
          <w:sz w:val="24"/>
          <w:szCs w:val="24"/>
        </w:rPr>
        <w:t>the ACA</w:t>
      </w:r>
      <w:r w:rsidRPr="002E7C16">
        <w:rPr>
          <w:rFonts w:ascii="Times New Roman" w:hAnsi="Times New Roman" w:cs="Times New Roman"/>
          <w:sz w:val="24"/>
          <w:szCs w:val="24"/>
        </w:rPr>
        <w:t>, there have been filing</w:t>
      </w:r>
      <w:r w:rsidR="00CE52EF" w:rsidRPr="002E7C16">
        <w:rPr>
          <w:rFonts w:ascii="Times New Roman" w:hAnsi="Times New Roman" w:cs="Times New Roman"/>
          <w:sz w:val="24"/>
          <w:szCs w:val="24"/>
        </w:rPr>
        <w:t>s</w:t>
      </w:r>
      <w:r w:rsidRPr="002E7C16">
        <w:rPr>
          <w:rFonts w:ascii="Times New Roman" w:hAnsi="Times New Roman" w:cs="Times New Roman"/>
          <w:sz w:val="24"/>
          <w:szCs w:val="24"/>
        </w:rPr>
        <w:t xml:space="preserve"> of a number of lawsuits that challenge various provisions of the law.</w:t>
      </w:r>
      <w:r w:rsidR="004C57BC" w:rsidRPr="002E7C16">
        <w:rPr>
          <w:rFonts w:ascii="Times New Roman" w:hAnsi="Times New Roman" w:cs="Times New Roman"/>
          <w:sz w:val="24"/>
          <w:szCs w:val="24"/>
        </w:rPr>
        <w:t xml:space="preserve"> </w:t>
      </w:r>
      <w:r w:rsidR="00E34D29" w:rsidRPr="002E7C16">
        <w:rPr>
          <w:rFonts w:ascii="Times New Roman" w:hAnsi="Times New Roman" w:cs="Times New Roman"/>
          <w:sz w:val="24"/>
          <w:szCs w:val="24"/>
        </w:rPr>
        <w:t xml:space="preserve">According to </w:t>
      </w:r>
      <w:r w:rsidR="00E34D29" w:rsidRPr="002E7C16">
        <w:rPr>
          <w:rFonts w:ascii="Times New Roman" w:hAnsi="Times New Roman" w:cs="Times New Roman"/>
          <w:color w:val="222222"/>
          <w:sz w:val="24"/>
          <w:szCs w:val="24"/>
          <w:shd w:val="clear" w:color="auto" w:fill="FFFFFF"/>
        </w:rPr>
        <w:t>Deleo &amp; Donnelly (2017), t</w:t>
      </w:r>
      <w:r w:rsidR="004C57BC" w:rsidRPr="002E7C16">
        <w:rPr>
          <w:rFonts w:ascii="Times New Roman" w:hAnsi="Times New Roman" w:cs="Times New Roman"/>
          <w:sz w:val="24"/>
          <w:szCs w:val="24"/>
        </w:rPr>
        <w:t xml:space="preserve">he Supreme Court effectively made that the medical aid expansion be a state option rather than institutional based. </w:t>
      </w:r>
      <w:r w:rsidR="008962FE" w:rsidRPr="002E7C16">
        <w:rPr>
          <w:rFonts w:ascii="Times New Roman" w:hAnsi="Times New Roman" w:cs="Times New Roman"/>
          <w:sz w:val="24"/>
          <w:szCs w:val="24"/>
        </w:rPr>
        <w:t>As a result, t</w:t>
      </w:r>
      <w:r w:rsidR="004C57BC" w:rsidRPr="002E7C16">
        <w:rPr>
          <w:rFonts w:ascii="Times New Roman" w:hAnsi="Times New Roman" w:cs="Times New Roman"/>
          <w:sz w:val="24"/>
          <w:szCs w:val="24"/>
        </w:rPr>
        <w:t>he Supreme Court ruled out that for the profit based organizations medications such as contraceptives should be removed from their plans of health packages.</w:t>
      </w:r>
      <w:r w:rsidRPr="002E7C16">
        <w:rPr>
          <w:rFonts w:ascii="Times New Roman" w:hAnsi="Times New Roman" w:cs="Times New Roman"/>
          <w:sz w:val="24"/>
          <w:szCs w:val="24"/>
        </w:rPr>
        <w:t xml:space="preserve"> </w:t>
      </w:r>
      <w:r w:rsidR="004C57BC" w:rsidRPr="002E7C16">
        <w:rPr>
          <w:rFonts w:ascii="Times New Roman" w:hAnsi="Times New Roman" w:cs="Times New Roman"/>
          <w:sz w:val="24"/>
          <w:szCs w:val="24"/>
        </w:rPr>
        <w:t>This decision of the Supreme Court results in cov</w:t>
      </w:r>
      <w:r w:rsidR="008F6F92">
        <w:rPr>
          <w:rFonts w:ascii="Times New Roman" w:hAnsi="Times New Roman" w:cs="Times New Roman"/>
          <w:sz w:val="24"/>
          <w:szCs w:val="24"/>
        </w:rPr>
        <w:t>erage of</w:t>
      </w:r>
      <w:r w:rsidR="004C57BC" w:rsidRPr="002E7C16">
        <w:rPr>
          <w:rFonts w:ascii="Times New Roman" w:hAnsi="Times New Roman" w:cs="Times New Roman"/>
          <w:sz w:val="24"/>
          <w:szCs w:val="24"/>
        </w:rPr>
        <w:t xml:space="preserve"> women </w:t>
      </w:r>
      <w:r w:rsidR="008F6F92">
        <w:rPr>
          <w:rFonts w:ascii="Times New Roman" w:hAnsi="Times New Roman" w:cs="Times New Roman"/>
          <w:sz w:val="24"/>
          <w:szCs w:val="24"/>
        </w:rPr>
        <w:t xml:space="preserve">falling under contraceptive gap and </w:t>
      </w:r>
      <w:r w:rsidR="004C57BC" w:rsidRPr="002E7C16">
        <w:rPr>
          <w:rFonts w:ascii="Times New Roman" w:hAnsi="Times New Roman" w:cs="Times New Roman"/>
          <w:sz w:val="24"/>
          <w:szCs w:val="24"/>
        </w:rPr>
        <w:t xml:space="preserve">who work closely with owners who have religious objections on the issue of contraceptives. </w:t>
      </w:r>
    </w:p>
    <w:p w:rsidR="007D7FBE" w:rsidRPr="002E7C16" w:rsidRDefault="000F63D2" w:rsidP="002E7C16">
      <w:pPr>
        <w:spacing w:line="480" w:lineRule="auto"/>
        <w:rPr>
          <w:rFonts w:ascii="Times New Roman" w:hAnsi="Times New Roman" w:cs="Times New Roman"/>
          <w:sz w:val="24"/>
          <w:szCs w:val="24"/>
        </w:rPr>
      </w:pPr>
      <w:r w:rsidRPr="002E7C16">
        <w:rPr>
          <w:rFonts w:ascii="Times New Roman" w:hAnsi="Times New Roman" w:cs="Times New Roman"/>
          <w:sz w:val="24"/>
          <w:szCs w:val="24"/>
        </w:rPr>
        <w:tab/>
        <w:t xml:space="preserve">The medical aid </w:t>
      </w:r>
      <w:r w:rsidR="00B26E6C" w:rsidRPr="002E7C16">
        <w:rPr>
          <w:rFonts w:ascii="Times New Roman" w:hAnsi="Times New Roman" w:cs="Times New Roman"/>
          <w:sz w:val="24"/>
          <w:szCs w:val="24"/>
        </w:rPr>
        <w:t>program helps</w:t>
      </w:r>
      <w:r w:rsidR="008962FE" w:rsidRPr="002E7C16">
        <w:rPr>
          <w:rFonts w:ascii="Times New Roman" w:hAnsi="Times New Roman" w:cs="Times New Roman"/>
          <w:sz w:val="24"/>
          <w:szCs w:val="24"/>
        </w:rPr>
        <w:t xml:space="preserve"> </w:t>
      </w:r>
      <w:r w:rsidRPr="002E7C16">
        <w:rPr>
          <w:rFonts w:ascii="Times New Roman" w:hAnsi="Times New Roman" w:cs="Times New Roman"/>
          <w:sz w:val="24"/>
          <w:szCs w:val="24"/>
        </w:rPr>
        <w:t xml:space="preserve">people with </w:t>
      </w:r>
      <w:r w:rsidR="008F6F92">
        <w:rPr>
          <w:rFonts w:ascii="Times New Roman" w:hAnsi="Times New Roman" w:cs="Times New Roman"/>
          <w:sz w:val="24"/>
          <w:szCs w:val="24"/>
        </w:rPr>
        <w:t xml:space="preserve">relatively </w:t>
      </w:r>
      <w:r w:rsidRPr="002E7C16">
        <w:rPr>
          <w:rFonts w:ascii="Times New Roman" w:hAnsi="Times New Roman" w:cs="Times New Roman"/>
          <w:sz w:val="24"/>
          <w:szCs w:val="24"/>
        </w:rPr>
        <w:t xml:space="preserve">low financial incomes and is funded jointly by organizations such as </w:t>
      </w:r>
      <w:r w:rsidR="00B26E6C" w:rsidRPr="002E7C16">
        <w:rPr>
          <w:rFonts w:ascii="Times New Roman" w:hAnsi="Times New Roman" w:cs="Times New Roman"/>
          <w:sz w:val="24"/>
          <w:szCs w:val="24"/>
        </w:rPr>
        <w:t>federa</w:t>
      </w:r>
      <w:r w:rsidR="008F6F92">
        <w:rPr>
          <w:rFonts w:ascii="Times New Roman" w:hAnsi="Times New Roman" w:cs="Times New Roman"/>
          <w:sz w:val="24"/>
          <w:szCs w:val="24"/>
        </w:rPr>
        <w:t>l and also the state authorities</w:t>
      </w:r>
      <w:r w:rsidR="00B26E6C" w:rsidRPr="002E7C16">
        <w:rPr>
          <w:rFonts w:ascii="Times New Roman" w:hAnsi="Times New Roman" w:cs="Times New Roman"/>
          <w:sz w:val="24"/>
          <w:szCs w:val="24"/>
        </w:rPr>
        <w:t xml:space="preserve"> at large. The ACA also expands the access to affordable insurance policies by providing both standard </w:t>
      </w:r>
      <w:proofErr w:type="gramStart"/>
      <w:r w:rsidR="00B26E6C" w:rsidRPr="002E7C16">
        <w:rPr>
          <w:rFonts w:ascii="Times New Roman" w:hAnsi="Times New Roman" w:cs="Times New Roman"/>
          <w:sz w:val="24"/>
          <w:szCs w:val="24"/>
        </w:rPr>
        <w:t xml:space="preserve">and </w:t>
      </w:r>
      <w:r w:rsidR="008F6F92">
        <w:rPr>
          <w:rFonts w:ascii="Times New Roman" w:hAnsi="Times New Roman" w:cs="Times New Roman"/>
          <w:sz w:val="24"/>
          <w:szCs w:val="24"/>
        </w:rPr>
        <w:t xml:space="preserve"> equal</w:t>
      </w:r>
      <w:proofErr w:type="gramEnd"/>
      <w:r w:rsidR="008F6F92">
        <w:rPr>
          <w:rFonts w:ascii="Times New Roman" w:hAnsi="Times New Roman" w:cs="Times New Roman"/>
          <w:sz w:val="24"/>
          <w:szCs w:val="24"/>
        </w:rPr>
        <w:t xml:space="preserve"> to </w:t>
      </w:r>
      <w:r w:rsidR="008F6F92">
        <w:rPr>
          <w:rFonts w:ascii="Times New Roman" w:hAnsi="Times New Roman" w:cs="Times New Roman"/>
          <w:sz w:val="24"/>
          <w:szCs w:val="24"/>
        </w:rPr>
        <w:lastRenderedPageBreak/>
        <w:t>task medical plans that are bought</w:t>
      </w:r>
      <w:r w:rsidR="00B26E6C" w:rsidRPr="002E7C16">
        <w:rPr>
          <w:rFonts w:ascii="Times New Roman" w:hAnsi="Times New Roman" w:cs="Times New Roman"/>
          <w:sz w:val="24"/>
          <w:szCs w:val="24"/>
        </w:rPr>
        <w:t xml:space="preserve"> in the marketplaces</w:t>
      </w:r>
      <w:r w:rsidR="00E34D29" w:rsidRPr="002E7C16">
        <w:rPr>
          <w:rFonts w:ascii="Times New Roman" w:hAnsi="Times New Roman" w:cs="Times New Roman"/>
          <w:sz w:val="24"/>
          <w:szCs w:val="24"/>
        </w:rPr>
        <w:t xml:space="preserve"> (</w:t>
      </w:r>
      <w:r w:rsidR="00E34D29" w:rsidRPr="002E7C16">
        <w:rPr>
          <w:rFonts w:ascii="Times New Roman" w:hAnsi="Times New Roman" w:cs="Times New Roman"/>
          <w:color w:val="222222"/>
          <w:sz w:val="24"/>
          <w:szCs w:val="24"/>
          <w:shd w:val="clear" w:color="auto" w:fill="FFFFFF"/>
        </w:rPr>
        <w:t>Béland et al., 2014)</w:t>
      </w:r>
      <w:r w:rsidR="00B26E6C" w:rsidRPr="002E7C16">
        <w:rPr>
          <w:rFonts w:ascii="Times New Roman" w:hAnsi="Times New Roman" w:cs="Times New Roman"/>
          <w:sz w:val="24"/>
          <w:szCs w:val="24"/>
        </w:rPr>
        <w:t>.</w:t>
      </w:r>
      <w:r w:rsidRPr="002E7C16">
        <w:rPr>
          <w:rFonts w:ascii="Times New Roman" w:hAnsi="Times New Roman" w:cs="Times New Roman"/>
          <w:sz w:val="24"/>
          <w:szCs w:val="24"/>
        </w:rPr>
        <w:t xml:space="preserve"> </w:t>
      </w:r>
      <w:r w:rsidR="008962FE" w:rsidRPr="002E7C16">
        <w:rPr>
          <w:rFonts w:ascii="Times New Roman" w:hAnsi="Times New Roman" w:cs="Times New Roman"/>
          <w:sz w:val="24"/>
          <w:szCs w:val="24"/>
        </w:rPr>
        <w:t>At this juncture, t</w:t>
      </w:r>
      <w:r w:rsidR="00B26E6C" w:rsidRPr="002E7C16">
        <w:rPr>
          <w:rFonts w:ascii="Times New Roman" w:hAnsi="Times New Roman" w:cs="Times New Roman"/>
          <w:sz w:val="24"/>
          <w:szCs w:val="24"/>
        </w:rPr>
        <w:t xml:space="preserve">his is where the law gives authority to the states to identify and start their own marketplaces. If the present </w:t>
      </w:r>
      <w:r w:rsidR="00C12CBB" w:rsidRPr="002E7C16">
        <w:rPr>
          <w:rFonts w:ascii="Times New Roman" w:hAnsi="Times New Roman" w:cs="Times New Roman"/>
          <w:sz w:val="24"/>
          <w:szCs w:val="24"/>
        </w:rPr>
        <w:t>states fail</w:t>
      </w:r>
      <w:r w:rsidR="00B26E6C" w:rsidRPr="002E7C16">
        <w:rPr>
          <w:rFonts w:ascii="Times New Roman" w:hAnsi="Times New Roman" w:cs="Times New Roman"/>
          <w:sz w:val="24"/>
          <w:szCs w:val="24"/>
        </w:rPr>
        <w:t xml:space="preserve"> to identify its own marketplaces, then the law sets up an FFM as a default marketplace so that the state can have a marketplace.  </w:t>
      </w:r>
    </w:p>
    <w:p w:rsidR="004C57BC" w:rsidRPr="002E7C16" w:rsidRDefault="000F63D2" w:rsidP="002E7C16">
      <w:pPr>
        <w:spacing w:line="480" w:lineRule="auto"/>
        <w:rPr>
          <w:rFonts w:ascii="Times New Roman" w:hAnsi="Times New Roman" w:cs="Times New Roman"/>
          <w:sz w:val="24"/>
          <w:szCs w:val="24"/>
        </w:rPr>
      </w:pPr>
      <w:r w:rsidRPr="002E7C16">
        <w:rPr>
          <w:rFonts w:ascii="Times New Roman" w:hAnsi="Times New Roman" w:cs="Times New Roman"/>
          <w:sz w:val="24"/>
          <w:szCs w:val="24"/>
        </w:rPr>
        <w:tab/>
      </w:r>
      <w:r w:rsidR="00B26E6C" w:rsidRPr="002E7C16">
        <w:rPr>
          <w:rFonts w:ascii="Times New Roman" w:hAnsi="Times New Roman" w:cs="Times New Roman"/>
          <w:sz w:val="24"/>
          <w:szCs w:val="24"/>
        </w:rPr>
        <w:t>The states are also in the position to operate the market place in conjunction with the federal government. The premium subsidies of the ACA’s are the core mechanisms through which the government offers affordable health</w:t>
      </w:r>
      <w:r w:rsidR="008962FE" w:rsidRPr="002E7C16">
        <w:rPr>
          <w:rFonts w:ascii="Times New Roman" w:hAnsi="Times New Roman" w:cs="Times New Roman"/>
          <w:sz w:val="24"/>
          <w:szCs w:val="24"/>
        </w:rPr>
        <w:t xml:space="preserve">care to </w:t>
      </w:r>
      <w:r w:rsidR="00A34D1B" w:rsidRPr="002E7C16">
        <w:rPr>
          <w:rFonts w:ascii="Times New Roman" w:hAnsi="Times New Roman" w:cs="Times New Roman"/>
          <w:sz w:val="24"/>
          <w:szCs w:val="24"/>
        </w:rPr>
        <w:t xml:space="preserve">people of the state who at some point purchase their insurances at the marketplaces. </w:t>
      </w:r>
      <w:r w:rsidR="008F6F92">
        <w:rPr>
          <w:rFonts w:ascii="Times New Roman" w:hAnsi="Times New Roman" w:cs="Times New Roman"/>
          <w:sz w:val="24"/>
          <w:szCs w:val="24"/>
        </w:rPr>
        <w:t xml:space="preserve">Since then, the </w:t>
      </w:r>
      <w:r w:rsidR="00A34D1B" w:rsidRPr="002E7C16">
        <w:rPr>
          <w:rFonts w:ascii="Times New Roman" w:hAnsi="Times New Roman" w:cs="Times New Roman"/>
          <w:sz w:val="24"/>
          <w:szCs w:val="24"/>
        </w:rPr>
        <w:t xml:space="preserve">implementation of the ACA's </w:t>
      </w:r>
      <w:r w:rsidR="008F6F92">
        <w:rPr>
          <w:rFonts w:ascii="Times New Roman" w:hAnsi="Times New Roman" w:cs="Times New Roman"/>
          <w:sz w:val="24"/>
          <w:szCs w:val="24"/>
        </w:rPr>
        <w:t xml:space="preserve">by the Supreme Court </w:t>
      </w:r>
      <w:r w:rsidR="00A34D1B" w:rsidRPr="002E7C16">
        <w:rPr>
          <w:rFonts w:ascii="Times New Roman" w:hAnsi="Times New Roman" w:cs="Times New Roman"/>
          <w:sz w:val="24"/>
          <w:szCs w:val="24"/>
        </w:rPr>
        <w:t>has had an adverse change since it has enabled the Congress to</w:t>
      </w:r>
      <w:r w:rsidR="008F6F92">
        <w:rPr>
          <w:rFonts w:ascii="Times New Roman" w:hAnsi="Times New Roman" w:cs="Times New Roman"/>
          <w:sz w:val="24"/>
          <w:szCs w:val="24"/>
        </w:rPr>
        <w:t xml:space="preserve"> accomplish particular objectives </w:t>
      </w:r>
      <w:r w:rsidR="00A34D1B" w:rsidRPr="002E7C16">
        <w:rPr>
          <w:rFonts w:ascii="Times New Roman" w:hAnsi="Times New Roman" w:cs="Times New Roman"/>
          <w:sz w:val="24"/>
          <w:szCs w:val="24"/>
        </w:rPr>
        <w:t xml:space="preserve">that they could not have achieved if they did it on their own.  </w:t>
      </w:r>
      <w:r w:rsidR="003E5414" w:rsidRPr="002E7C16">
        <w:rPr>
          <w:rFonts w:ascii="Times New Roman" w:hAnsi="Times New Roman" w:cs="Times New Roman"/>
          <w:sz w:val="24"/>
          <w:szCs w:val="24"/>
        </w:rPr>
        <w:t>As a result, i</w:t>
      </w:r>
      <w:r w:rsidR="00A34D1B" w:rsidRPr="002E7C16">
        <w:rPr>
          <w:rFonts w:ascii="Times New Roman" w:hAnsi="Times New Roman" w:cs="Times New Roman"/>
          <w:sz w:val="24"/>
          <w:szCs w:val="24"/>
        </w:rPr>
        <w:t xml:space="preserve">t has </w:t>
      </w:r>
      <w:r w:rsidR="008F6F92">
        <w:rPr>
          <w:rFonts w:ascii="Times New Roman" w:hAnsi="Times New Roman" w:cs="Times New Roman"/>
          <w:sz w:val="24"/>
          <w:szCs w:val="24"/>
        </w:rPr>
        <w:t>enabled them to reach the welfare</w:t>
      </w:r>
      <w:r w:rsidR="00A34D1B" w:rsidRPr="002E7C16">
        <w:rPr>
          <w:rFonts w:ascii="Times New Roman" w:hAnsi="Times New Roman" w:cs="Times New Roman"/>
          <w:sz w:val="24"/>
          <w:szCs w:val="24"/>
        </w:rPr>
        <w:t xml:space="preserve"> of public health, the safety of the people and also the welfare of the state in which before they were left to be run by the states' police. </w:t>
      </w:r>
      <w:r w:rsidR="00E34D29" w:rsidRPr="002E7C16">
        <w:rPr>
          <w:rFonts w:ascii="Times New Roman" w:hAnsi="Times New Roman" w:cs="Times New Roman"/>
          <w:sz w:val="24"/>
          <w:szCs w:val="24"/>
        </w:rPr>
        <w:t xml:space="preserve">According to </w:t>
      </w:r>
      <w:proofErr w:type="spellStart"/>
      <w:r w:rsidR="00E34D29" w:rsidRPr="002E7C16">
        <w:rPr>
          <w:rFonts w:ascii="Times New Roman" w:hAnsi="Times New Roman" w:cs="Times New Roman"/>
          <w:color w:val="222222"/>
          <w:sz w:val="24"/>
          <w:szCs w:val="24"/>
          <w:shd w:val="clear" w:color="auto" w:fill="FFFFFF"/>
        </w:rPr>
        <w:t>Deleo</w:t>
      </w:r>
      <w:proofErr w:type="spellEnd"/>
      <w:r w:rsidR="00E34D29" w:rsidRPr="002E7C16">
        <w:rPr>
          <w:rFonts w:ascii="Times New Roman" w:hAnsi="Times New Roman" w:cs="Times New Roman"/>
          <w:color w:val="222222"/>
          <w:sz w:val="24"/>
          <w:szCs w:val="24"/>
          <w:shd w:val="clear" w:color="auto" w:fill="FFFFFF"/>
        </w:rPr>
        <w:t xml:space="preserve"> &amp; Donnelly (2017), a</w:t>
      </w:r>
      <w:r w:rsidR="00A34D1B" w:rsidRPr="002E7C16">
        <w:rPr>
          <w:rFonts w:ascii="Times New Roman" w:hAnsi="Times New Roman" w:cs="Times New Roman"/>
          <w:sz w:val="24"/>
          <w:szCs w:val="24"/>
        </w:rPr>
        <w:t xml:space="preserve"> practical</w:t>
      </w:r>
      <w:r w:rsidR="00E34D29" w:rsidRPr="002E7C16">
        <w:rPr>
          <w:rFonts w:ascii="Times New Roman" w:hAnsi="Times New Roman" w:cs="Times New Roman"/>
          <w:sz w:val="24"/>
          <w:szCs w:val="24"/>
        </w:rPr>
        <w:t xml:space="preserve"> effect that can be seen</w:t>
      </w:r>
      <w:r w:rsidR="00A34D1B" w:rsidRPr="002E7C16">
        <w:rPr>
          <w:rFonts w:ascii="Times New Roman" w:hAnsi="Times New Roman" w:cs="Times New Roman"/>
          <w:sz w:val="24"/>
          <w:szCs w:val="24"/>
        </w:rPr>
        <w:t xml:space="preserve"> made by the Court is that the Secretary can withhold </w:t>
      </w:r>
      <w:r w:rsidR="00C25390" w:rsidRPr="002E7C16">
        <w:rPr>
          <w:rFonts w:ascii="Times New Roman" w:hAnsi="Times New Roman" w:cs="Times New Roman"/>
          <w:sz w:val="24"/>
          <w:szCs w:val="24"/>
        </w:rPr>
        <w:t xml:space="preserve">some part of the issues concerning the ACA that is the medical aid expansion funds and not all the funds of the state for the rest of the medical program aid. This is only if the state does not come into terms with the medical aid program. </w:t>
      </w:r>
    </w:p>
    <w:p w:rsidR="00C25390" w:rsidRPr="002E7C16" w:rsidRDefault="000F63D2" w:rsidP="002E7C16">
      <w:pPr>
        <w:spacing w:line="480" w:lineRule="auto"/>
        <w:rPr>
          <w:rFonts w:ascii="Times New Roman" w:hAnsi="Times New Roman" w:cs="Times New Roman"/>
          <w:sz w:val="24"/>
          <w:szCs w:val="24"/>
        </w:rPr>
      </w:pPr>
      <w:r w:rsidRPr="002E7C16">
        <w:rPr>
          <w:rFonts w:ascii="Times New Roman" w:hAnsi="Times New Roman" w:cs="Times New Roman"/>
          <w:sz w:val="24"/>
          <w:szCs w:val="24"/>
        </w:rPr>
        <w:tab/>
        <w:t>In states that have expand</w:t>
      </w:r>
      <w:r w:rsidR="003E5414" w:rsidRPr="002E7C16">
        <w:rPr>
          <w:rFonts w:ascii="Times New Roman" w:hAnsi="Times New Roman" w:cs="Times New Roman"/>
          <w:sz w:val="24"/>
          <w:szCs w:val="24"/>
        </w:rPr>
        <w:t>ed the medical aid program particularly takes place</w:t>
      </w:r>
      <w:r w:rsidRPr="002E7C16">
        <w:rPr>
          <w:rFonts w:ascii="Times New Roman" w:hAnsi="Times New Roman" w:cs="Times New Roman"/>
          <w:sz w:val="24"/>
          <w:szCs w:val="24"/>
        </w:rPr>
        <w:t xml:space="preserve"> where th</w:t>
      </w:r>
      <w:r w:rsidR="003E5414" w:rsidRPr="002E7C16">
        <w:rPr>
          <w:rFonts w:ascii="Times New Roman" w:hAnsi="Times New Roman" w:cs="Times New Roman"/>
          <w:sz w:val="24"/>
          <w:szCs w:val="24"/>
        </w:rPr>
        <w:t xml:space="preserve">e adults are earning low income and millions </w:t>
      </w:r>
      <w:r w:rsidRPr="002E7C16">
        <w:rPr>
          <w:rFonts w:ascii="Times New Roman" w:hAnsi="Times New Roman" w:cs="Times New Roman"/>
          <w:sz w:val="24"/>
          <w:szCs w:val="24"/>
        </w:rPr>
        <w:t xml:space="preserve">of people who were not insured before are getting medical aid from the </w:t>
      </w:r>
      <w:r w:rsidR="003E5414" w:rsidRPr="002E7C16">
        <w:rPr>
          <w:rFonts w:ascii="Times New Roman" w:hAnsi="Times New Roman" w:cs="Times New Roman"/>
          <w:sz w:val="24"/>
          <w:szCs w:val="24"/>
        </w:rPr>
        <w:t>program. However, in states which</w:t>
      </w:r>
      <w:r w:rsidRPr="002E7C16">
        <w:rPr>
          <w:rFonts w:ascii="Times New Roman" w:hAnsi="Times New Roman" w:cs="Times New Roman"/>
          <w:sz w:val="24"/>
          <w:szCs w:val="24"/>
        </w:rPr>
        <w:t xml:space="preserve"> have not already expanded the </w:t>
      </w:r>
      <w:r w:rsidR="003E5414" w:rsidRPr="002E7C16">
        <w:rPr>
          <w:rFonts w:ascii="Times New Roman" w:hAnsi="Times New Roman" w:cs="Times New Roman"/>
          <w:sz w:val="24"/>
          <w:szCs w:val="24"/>
        </w:rPr>
        <w:t>medical aid program, people who are making finances</w:t>
      </w:r>
      <w:r w:rsidRPr="002E7C16">
        <w:rPr>
          <w:rFonts w:ascii="Times New Roman" w:hAnsi="Times New Roman" w:cs="Times New Roman"/>
          <w:sz w:val="24"/>
          <w:szCs w:val="24"/>
        </w:rPr>
        <w:t xml:space="preserve"> more than the existing financial standard levels but are also below the state pover</w:t>
      </w:r>
      <w:r w:rsidR="008F6F92">
        <w:rPr>
          <w:rFonts w:ascii="Times New Roman" w:hAnsi="Times New Roman" w:cs="Times New Roman"/>
          <w:sz w:val="24"/>
          <w:szCs w:val="24"/>
        </w:rPr>
        <w:t xml:space="preserve">ty levels, have no </w:t>
      </w:r>
      <w:r w:rsidRPr="002E7C16">
        <w:rPr>
          <w:rFonts w:ascii="Times New Roman" w:hAnsi="Times New Roman" w:cs="Times New Roman"/>
          <w:sz w:val="24"/>
          <w:szCs w:val="24"/>
        </w:rPr>
        <w:t>access to affordable he</w:t>
      </w:r>
      <w:r w:rsidR="003E5414" w:rsidRPr="002E7C16">
        <w:rPr>
          <w:rFonts w:ascii="Times New Roman" w:hAnsi="Times New Roman" w:cs="Times New Roman"/>
          <w:sz w:val="24"/>
          <w:szCs w:val="24"/>
        </w:rPr>
        <w:t>althcare insurance</w:t>
      </w:r>
      <w:r w:rsidR="00E34D29" w:rsidRPr="002E7C16">
        <w:rPr>
          <w:rFonts w:ascii="Times New Roman" w:hAnsi="Times New Roman" w:cs="Times New Roman"/>
          <w:sz w:val="24"/>
          <w:szCs w:val="24"/>
        </w:rPr>
        <w:t xml:space="preserve"> (</w:t>
      </w:r>
      <w:r w:rsidR="00E34D29" w:rsidRPr="002E7C16">
        <w:rPr>
          <w:rFonts w:ascii="Times New Roman" w:hAnsi="Times New Roman" w:cs="Times New Roman"/>
          <w:color w:val="222222"/>
          <w:sz w:val="24"/>
          <w:szCs w:val="24"/>
          <w:shd w:val="clear" w:color="auto" w:fill="FFFFFF"/>
        </w:rPr>
        <w:t>Béland et al., 2014)</w:t>
      </w:r>
      <w:r w:rsidR="003E5414" w:rsidRPr="002E7C16">
        <w:rPr>
          <w:rFonts w:ascii="Times New Roman" w:hAnsi="Times New Roman" w:cs="Times New Roman"/>
          <w:sz w:val="24"/>
          <w:szCs w:val="24"/>
        </w:rPr>
        <w:t>. This is as a result of</w:t>
      </w:r>
      <w:r w:rsidR="00F37DFE" w:rsidRPr="002E7C16">
        <w:rPr>
          <w:rFonts w:ascii="Times New Roman" w:hAnsi="Times New Roman" w:cs="Times New Roman"/>
          <w:sz w:val="24"/>
          <w:szCs w:val="24"/>
        </w:rPr>
        <w:t xml:space="preserve"> they are seen to earn much and do not qualify for the medi</w:t>
      </w:r>
      <w:r w:rsidR="008F6F92">
        <w:rPr>
          <w:rFonts w:ascii="Times New Roman" w:hAnsi="Times New Roman" w:cs="Times New Roman"/>
          <w:sz w:val="24"/>
          <w:szCs w:val="24"/>
        </w:rPr>
        <w:t>cal aid but also earn too minimal</w:t>
      </w:r>
      <w:r w:rsidR="00F37DFE" w:rsidRPr="002E7C16">
        <w:rPr>
          <w:rFonts w:ascii="Times New Roman" w:hAnsi="Times New Roman" w:cs="Times New Roman"/>
          <w:sz w:val="24"/>
          <w:szCs w:val="24"/>
        </w:rPr>
        <w:t xml:space="preserve"> to qualify for t</w:t>
      </w:r>
      <w:r w:rsidR="008F6F92">
        <w:rPr>
          <w:rFonts w:ascii="Times New Roman" w:hAnsi="Times New Roman" w:cs="Times New Roman"/>
          <w:sz w:val="24"/>
          <w:szCs w:val="24"/>
        </w:rPr>
        <w:t xml:space="preserve">he </w:t>
      </w:r>
      <w:proofErr w:type="spellStart"/>
      <w:r w:rsidR="008F6F92">
        <w:rPr>
          <w:rFonts w:ascii="Times New Roman" w:hAnsi="Times New Roman" w:cs="Times New Roman"/>
          <w:sz w:val="24"/>
          <w:szCs w:val="24"/>
        </w:rPr>
        <w:t>exisiting</w:t>
      </w:r>
      <w:proofErr w:type="spellEnd"/>
      <w:r w:rsidR="008F6F92">
        <w:rPr>
          <w:rFonts w:ascii="Times New Roman" w:hAnsi="Times New Roman" w:cs="Times New Roman"/>
          <w:sz w:val="24"/>
          <w:szCs w:val="24"/>
        </w:rPr>
        <w:t xml:space="preserve"> premium benefits</w:t>
      </w:r>
      <w:r w:rsidR="00F37DFE" w:rsidRPr="002E7C16">
        <w:rPr>
          <w:rFonts w:ascii="Times New Roman" w:hAnsi="Times New Roman" w:cs="Times New Roman"/>
          <w:sz w:val="24"/>
          <w:szCs w:val="24"/>
        </w:rPr>
        <w:t xml:space="preserve">. </w:t>
      </w:r>
      <w:r w:rsidR="003E5414" w:rsidRPr="002E7C16">
        <w:rPr>
          <w:rFonts w:ascii="Times New Roman" w:hAnsi="Times New Roman" w:cs="Times New Roman"/>
          <w:sz w:val="24"/>
          <w:szCs w:val="24"/>
        </w:rPr>
        <w:t>Hence, t</w:t>
      </w:r>
      <w:r w:rsidR="00F37DFE" w:rsidRPr="002E7C16">
        <w:rPr>
          <w:rFonts w:ascii="Times New Roman" w:hAnsi="Times New Roman" w:cs="Times New Roman"/>
          <w:sz w:val="24"/>
          <w:szCs w:val="24"/>
        </w:rPr>
        <w:t xml:space="preserve">he ACA as </w:t>
      </w:r>
      <w:r w:rsidR="00F37DFE" w:rsidRPr="002E7C16">
        <w:rPr>
          <w:rFonts w:ascii="Times New Roman" w:hAnsi="Times New Roman" w:cs="Times New Roman"/>
          <w:sz w:val="24"/>
          <w:szCs w:val="24"/>
        </w:rPr>
        <w:lastRenderedPageBreak/>
        <w:t xml:space="preserve">the law states is for the people earning low incomes and it does not give medical aid to people below the federal poverty level even if the people involved have qualified for the medical aid. </w:t>
      </w:r>
    </w:p>
    <w:p w:rsidR="007D7FBE" w:rsidRPr="002E7C16" w:rsidRDefault="000F63D2" w:rsidP="002E7C16">
      <w:pPr>
        <w:spacing w:line="480" w:lineRule="auto"/>
        <w:ind w:firstLine="720"/>
        <w:rPr>
          <w:rFonts w:ascii="Times New Roman" w:hAnsi="Times New Roman" w:cs="Times New Roman"/>
          <w:sz w:val="24"/>
          <w:szCs w:val="24"/>
        </w:rPr>
      </w:pPr>
      <w:r w:rsidRPr="002E7C16">
        <w:rPr>
          <w:rFonts w:ascii="Times New Roman" w:hAnsi="Times New Roman" w:cs="Times New Roman"/>
          <w:sz w:val="24"/>
          <w:szCs w:val="24"/>
        </w:rPr>
        <w:t xml:space="preserve">According to </w:t>
      </w:r>
      <w:r w:rsidRPr="002E7C16">
        <w:rPr>
          <w:rFonts w:ascii="Times New Roman" w:hAnsi="Times New Roman" w:cs="Times New Roman"/>
          <w:color w:val="222222"/>
          <w:sz w:val="24"/>
          <w:szCs w:val="24"/>
          <w:shd w:val="clear" w:color="auto" w:fill="FFFFFF"/>
        </w:rPr>
        <w:t xml:space="preserve">Deleo &amp; Donnelly (2017), </w:t>
      </w:r>
      <w:r w:rsidR="00F37DFE" w:rsidRPr="002E7C16">
        <w:rPr>
          <w:rFonts w:ascii="Times New Roman" w:hAnsi="Times New Roman" w:cs="Times New Roman"/>
          <w:sz w:val="24"/>
          <w:szCs w:val="24"/>
        </w:rPr>
        <w:t>in the current society, the medical aid program is dependent on the pla</w:t>
      </w:r>
      <w:r w:rsidR="003E5414" w:rsidRPr="002E7C16">
        <w:rPr>
          <w:rFonts w:ascii="Times New Roman" w:hAnsi="Times New Roman" w:cs="Times New Roman"/>
          <w:sz w:val="24"/>
          <w:szCs w:val="24"/>
        </w:rPr>
        <w:t>ce and the location in which</w:t>
      </w:r>
      <w:r w:rsidR="00F37DFE" w:rsidRPr="002E7C16">
        <w:rPr>
          <w:rFonts w:ascii="Times New Roman" w:hAnsi="Times New Roman" w:cs="Times New Roman"/>
          <w:sz w:val="24"/>
          <w:szCs w:val="24"/>
        </w:rPr>
        <w:t xml:space="preserve"> people receiving the a</w:t>
      </w:r>
      <w:r w:rsidR="008F6F92">
        <w:rPr>
          <w:rFonts w:ascii="Times New Roman" w:hAnsi="Times New Roman" w:cs="Times New Roman"/>
          <w:sz w:val="24"/>
          <w:szCs w:val="24"/>
        </w:rPr>
        <w:t>id comes from. The reason behind this is the Supreme Court stating</w:t>
      </w:r>
      <w:r w:rsidR="00F37DFE" w:rsidRPr="002E7C16">
        <w:rPr>
          <w:rFonts w:ascii="Times New Roman" w:hAnsi="Times New Roman" w:cs="Times New Roman"/>
          <w:sz w:val="24"/>
          <w:szCs w:val="24"/>
        </w:rPr>
        <w:t xml:space="preserve"> that the enact</w:t>
      </w:r>
      <w:r w:rsidR="008F6F92">
        <w:rPr>
          <w:rFonts w:ascii="Times New Roman" w:hAnsi="Times New Roman" w:cs="Times New Roman"/>
          <w:sz w:val="24"/>
          <w:szCs w:val="24"/>
        </w:rPr>
        <w:t xml:space="preserve">ment of the ACA's is </w:t>
      </w:r>
      <w:proofErr w:type="spellStart"/>
      <w:r w:rsidR="008F6F92">
        <w:rPr>
          <w:rFonts w:ascii="Times New Roman" w:hAnsi="Times New Roman" w:cs="Times New Roman"/>
          <w:sz w:val="24"/>
          <w:szCs w:val="24"/>
        </w:rPr>
        <w:t>accompishable</w:t>
      </w:r>
      <w:proofErr w:type="spellEnd"/>
      <w:r w:rsidR="00F37DFE" w:rsidRPr="002E7C16">
        <w:rPr>
          <w:rFonts w:ascii="Times New Roman" w:hAnsi="Times New Roman" w:cs="Times New Roman"/>
          <w:sz w:val="24"/>
          <w:szCs w:val="24"/>
        </w:rPr>
        <w:t xml:space="preserve"> a state option but not a country at large. </w:t>
      </w:r>
      <w:r w:rsidR="003E5414" w:rsidRPr="002E7C16">
        <w:rPr>
          <w:rFonts w:ascii="Times New Roman" w:hAnsi="Times New Roman" w:cs="Times New Roman"/>
          <w:sz w:val="24"/>
          <w:szCs w:val="24"/>
        </w:rPr>
        <w:t xml:space="preserve">As a result, </w:t>
      </w:r>
      <w:r w:rsidR="00F37DFE" w:rsidRPr="002E7C16">
        <w:rPr>
          <w:rFonts w:ascii="Times New Roman" w:hAnsi="Times New Roman" w:cs="Times New Roman"/>
          <w:sz w:val="24"/>
          <w:szCs w:val="24"/>
        </w:rPr>
        <w:t>some states could receive the medical i</w:t>
      </w:r>
      <w:r w:rsidR="003E5414" w:rsidRPr="002E7C16">
        <w:rPr>
          <w:rFonts w:ascii="Times New Roman" w:hAnsi="Times New Roman" w:cs="Times New Roman"/>
          <w:sz w:val="24"/>
          <w:szCs w:val="24"/>
        </w:rPr>
        <w:t>nsurance but others could not since i</w:t>
      </w:r>
      <w:r w:rsidR="00F37DFE" w:rsidRPr="002E7C16">
        <w:rPr>
          <w:rFonts w:ascii="Times New Roman" w:hAnsi="Times New Roman" w:cs="Times New Roman"/>
          <w:sz w:val="24"/>
          <w:szCs w:val="24"/>
        </w:rPr>
        <w:t>f the people living in the state were above the poverty levels, then there was no need for the aid program</w:t>
      </w:r>
      <w:r w:rsidR="001340CB" w:rsidRPr="002E7C16">
        <w:rPr>
          <w:rFonts w:ascii="Times New Roman" w:hAnsi="Times New Roman" w:cs="Times New Roman"/>
          <w:sz w:val="24"/>
          <w:szCs w:val="24"/>
        </w:rPr>
        <w:t xml:space="preserve">. The idea is taken to a state where there are needy people working below poverty lines. The money they are making is not enough to cater for their medication and their survival. </w:t>
      </w:r>
    </w:p>
    <w:p w:rsidR="00F37DFE" w:rsidRPr="002E7C16" w:rsidRDefault="000F63D2" w:rsidP="002E7C16">
      <w:pPr>
        <w:spacing w:line="480" w:lineRule="auto"/>
        <w:ind w:firstLine="720"/>
        <w:rPr>
          <w:rFonts w:ascii="Times New Roman" w:hAnsi="Times New Roman" w:cs="Times New Roman"/>
          <w:sz w:val="24"/>
          <w:szCs w:val="24"/>
        </w:rPr>
      </w:pPr>
      <w:r w:rsidRPr="002E7C16">
        <w:rPr>
          <w:rFonts w:ascii="Times New Roman" w:hAnsi="Times New Roman" w:cs="Times New Roman"/>
          <w:sz w:val="24"/>
          <w:szCs w:val="24"/>
        </w:rPr>
        <w:t>Also, the access to an affordable marketplace was another factor to consider on where people live. There are places where there are no marketplaces and the people needed one, therefore the federal government needs to come up with a default marketplace to serve the people</w:t>
      </w:r>
      <w:r w:rsidR="00E34D29" w:rsidRPr="002E7C16">
        <w:rPr>
          <w:rFonts w:ascii="Times New Roman" w:hAnsi="Times New Roman" w:cs="Times New Roman"/>
          <w:sz w:val="24"/>
          <w:szCs w:val="24"/>
        </w:rPr>
        <w:t xml:space="preserve"> (</w:t>
      </w:r>
      <w:proofErr w:type="spellStart"/>
      <w:r w:rsidR="00E34D29" w:rsidRPr="002E7C16">
        <w:rPr>
          <w:rFonts w:ascii="Times New Roman" w:hAnsi="Times New Roman" w:cs="Times New Roman"/>
          <w:color w:val="222222"/>
          <w:sz w:val="24"/>
          <w:szCs w:val="24"/>
          <w:shd w:val="clear" w:color="auto" w:fill="FFFFFF"/>
        </w:rPr>
        <w:t>Béland</w:t>
      </w:r>
      <w:proofErr w:type="spellEnd"/>
      <w:r w:rsidR="00E34D29" w:rsidRPr="002E7C16">
        <w:rPr>
          <w:rFonts w:ascii="Times New Roman" w:hAnsi="Times New Roman" w:cs="Times New Roman"/>
          <w:color w:val="222222"/>
          <w:sz w:val="24"/>
          <w:szCs w:val="24"/>
          <w:shd w:val="clear" w:color="auto" w:fill="FFFFFF"/>
        </w:rPr>
        <w:t xml:space="preserve"> et al., 2014)</w:t>
      </w:r>
      <w:r w:rsidRPr="002E7C16">
        <w:rPr>
          <w:rFonts w:ascii="Times New Roman" w:hAnsi="Times New Roman" w:cs="Times New Roman"/>
          <w:sz w:val="24"/>
          <w:szCs w:val="24"/>
        </w:rPr>
        <w:t>. In this cases, the decis</w:t>
      </w:r>
      <w:r w:rsidR="003E5414" w:rsidRPr="002E7C16">
        <w:rPr>
          <w:rFonts w:ascii="Times New Roman" w:hAnsi="Times New Roman" w:cs="Times New Roman"/>
          <w:sz w:val="24"/>
          <w:szCs w:val="24"/>
        </w:rPr>
        <w:t>ion of the federal government</w:t>
      </w:r>
      <w:r w:rsidRPr="002E7C16">
        <w:rPr>
          <w:rFonts w:ascii="Times New Roman" w:hAnsi="Times New Roman" w:cs="Times New Roman"/>
          <w:sz w:val="24"/>
          <w:szCs w:val="24"/>
        </w:rPr>
        <w:t xml:space="preserve"> not to expand medical aid</w:t>
      </w:r>
      <w:r w:rsidR="008F6F92">
        <w:rPr>
          <w:rFonts w:ascii="Times New Roman" w:hAnsi="Times New Roman" w:cs="Times New Roman"/>
          <w:sz w:val="24"/>
          <w:szCs w:val="24"/>
        </w:rPr>
        <w:t xml:space="preserve"> or to expand and also to come up with a marketplace that may result to </w:t>
      </w:r>
      <w:r w:rsidR="003E5414" w:rsidRPr="002E7C16">
        <w:rPr>
          <w:rFonts w:ascii="Times New Roman" w:hAnsi="Times New Roman" w:cs="Times New Roman"/>
          <w:sz w:val="24"/>
          <w:szCs w:val="24"/>
        </w:rPr>
        <w:t>a compounded effect and</w:t>
      </w:r>
      <w:r w:rsidRPr="002E7C16">
        <w:rPr>
          <w:rFonts w:ascii="Times New Roman" w:hAnsi="Times New Roman" w:cs="Times New Roman"/>
          <w:sz w:val="24"/>
          <w:szCs w:val="24"/>
        </w:rPr>
        <w:t xml:space="preserve"> leave a lot of people in more expensive gaps with no medical care</w:t>
      </w:r>
      <w:r w:rsidR="008F6F92">
        <w:rPr>
          <w:rFonts w:ascii="Times New Roman" w:hAnsi="Times New Roman" w:cs="Times New Roman"/>
          <w:sz w:val="24"/>
          <w:szCs w:val="24"/>
        </w:rPr>
        <w:t xml:space="preserve">. In this case, the ACA accomplishes its policy objectives of </w:t>
      </w:r>
      <w:proofErr w:type="spellStart"/>
      <w:r w:rsidR="008F6F92">
        <w:rPr>
          <w:rFonts w:ascii="Times New Roman" w:hAnsi="Times New Roman" w:cs="Times New Roman"/>
          <w:sz w:val="24"/>
          <w:szCs w:val="24"/>
        </w:rPr>
        <w:t>maximising</w:t>
      </w:r>
      <w:proofErr w:type="spellEnd"/>
      <w:r w:rsidR="008F6F92">
        <w:rPr>
          <w:rFonts w:ascii="Times New Roman" w:hAnsi="Times New Roman" w:cs="Times New Roman"/>
          <w:sz w:val="24"/>
          <w:szCs w:val="24"/>
        </w:rPr>
        <w:t xml:space="preserve"> access to affordable healthcare and also greatly reduce the percentage of uninsured people from</w:t>
      </w:r>
      <w:r w:rsidRPr="002E7C16">
        <w:rPr>
          <w:rFonts w:ascii="Times New Roman" w:hAnsi="Times New Roman" w:cs="Times New Roman"/>
          <w:sz w:val="24"/>
          <w:szCs w:val="24"/>
        </w:rPr>
        <w:t xml:space="preserve"> different states. </w:t>
      </w:r>
    </w:p>
    <w:p w:rsidR="001340CB" w:rsidRPr="002E7C16" w:rsidRDefault="000F63D2" w:rsidP="002E7C16">
      <w:pPr>
        <w:spacing w:line="480" w:lineRule="auto"/>
        <w:jc w:val="center"/>
        <w:rPr>
          <w:rFonts w:ascii="Times New Roman" w:hAnsi="Times New Roman" w:cs="Times New Roman"/>
          <w:b/>
          <w:sz w:val="24"/>
          <w:szCs w:val="24"/>
        </w:rPr>
      </w:pPr>
      <w:r w:rsidRPr="002E7C16">
        <w:rPr>
          <w:rFonts w:ascii="Times New Roman" w:hAnsi="Times New Roman" w:cs="Times New Roman"/>
          <w:b/>
          <w:sz w:val="24"/>
          <w:szCs w:val="24"/>
        </w:rPr>
        <w:t xml:space="preserve">How </w:t>
      </w:r>
      <w:r w:rsidR="00C12CBB" w:rsidRPr="002E7C16">
        <w:rPr>
          <w:rFonts w:ascii="Times New Roman" w:hAnsi="Times New Roman" w:cs="Times New Roman"/>
          <w:b/>
          <w:sz w:val="24"/>
          <w:szCs w:val="24"/>
        </w:rPr>
        <w:t xml:space="preserve">Policy Implementation of the </w:t>
      </w:r>
      <w:r w:rsidRPr="002E7C16">
        <w:rPr>
          <w:rFonts w:ascii="Times New Roman" w:hAnsi="Times New Roman" w:cs="Times New Roman"/>
          <w:b/>
          <w:sz w:val="24"/>
          <w:szCs w:val="24"/>
        </w:rPr>
        <w:t xml:space="preserve">Affordable Healthcare Act </w:t>
      </w:r>
      <w:r w:rsidR="00C12CBB" w:rsidRPr="002E7C16">
        <w:rPr>
          <w:rFonts w:ascii="Times New Roman" w:hAnsi="Times New Roman" w:cs="Times New Roman"/>
          <w:b/>
          <w:sz w:val="24"/>
          <w:szCs w:val="24"/>
        </w:rPr>
        <w:t>Limit the Powers of Public Administrators</w:t>
      </w:r>
    </w:p>
    <w:p w:rsidR="007D7FBE" w:rsidRPr="002E7C16" w:rsidRDefault="000F63D2" w:rsidP="002E7C16">
      <w:pPr>
        <w:spacing w:line="480" w:lineRule="auto"/>
        <w:ind w:firstLine="720"/>
        <w:rPr>
          <w:rFonts w:ascii="Times New Roman" w:hAnsi="Times New Roman" w:cs="Times New Roman"/>
          <w:sz w:val="24"/>
          <w:szCs w:val="24"/>
        </w:rPr>
      </w:pPr>
      <w:r w:rsidRPr="002E7C16">
        <w:rPr>
          <w:rFonts w:ascii="Times New Roman" w:hAnsi="Times New Roman" w:cs="Times New Roman"/>
          <w:sz w:val="24"/>
          <w:szCs w:val="24"/>
        </w:rPr>
        <w:t>Healthcare is one of the major public policy issues in our day to day lives and has been a challenge to the public administrator</w:t>
      </w:r>
      <w:r w:rsidR="003E5414" w:rsidRPr="002E7C16">
        <w:rPr>
          <w:rFonts w:ascii="Times New Roman" w:hAnsi="Times New Roman" w:cs="Times New Roman"/>
          <w:sz w:val="24"/>
          <w:szCs w:val="24"/>
        </w:rPr>
        <w:t>s. The healthcare law poses</w:t>
      </w:r>
      <w:r w:rsidRPr="002E7C16">
        <w:rPr>
          <w:rFonts w:ascii="Times New Roman" w:hAnsi="Times New Roman" w:cs="Times New Roman"/>
          <w:sz w:val="24"/>
          <w:szCs w:val="24"/>
        </w:rPr>
        <w:t xml:space="preserve"> a problem that most of us face </w:t>
      </w:r>
      <w:r w:rsidRPr="002E7C16">
        <w:rPr>
          <w:rFonts w:ascii="Times New Roman" w:hAnsi="Times New Roman" w:cs="Times New Roman"/>
          <w:sz w:val="24"/>
          <w:szCs w:val="24"/>
        </w:rPr>
        <w:lastRenderedPageBreak/>
        <w:t xml:space="preserve">in our day to day lives. In the </w:t>
      </w:r>
      <w:r w:rsidR="003E5414" w:rsidRPr="002E7C16">
        <w:rPr>
          <w:rFonts w:ascii="Times New Roman" w:hAnsi="Times New Roman" w:cs="Times New Roman"/>
          <w:sz w:val="24"/>
          <w:szCs w:val="24"/>
        </w:rPr>
        <w:t>past years with</w:t>
      </w:r>
      <w:r w:rsidRPr="002E7C16">
        <w:rPr>
          <w:rFonts w:ascii="Times New Roman" w:hAnsi="Times New Roman" w:cs="Times New Roman"/>
          <w:sz w:val="24"/>
          <w:szCs w:val="24"/>
        </w:rPr>
        <w:t xml:space="preserve"> the increased cost of living it has resulted</w:t>
      </w:r>
      <w:r w:rsidR="00CB0B97" w:rsidRPr="002E7C16">
        <w:rPr>
          <w:rFonts w:ascii="Times New Roman" w:hAnsi="Times New Roman" w:cs="Times New Roman"/>
          <w:sz w:val="24"/>
          <w:szCs w:val="24"/>
        </w:rPr>
        <w:t xml:space="preserve"> in many people giving up on the issue of getting</w:t>
      </w:r>
      <w:r w:rsidRPr="002E7C16">
        <w:rPr>
          <w:rFonts w:ascii="Times New Roman" w:hAnsi="Times New Roman" w:cs="Times New Roman"/>
          <w:sz w:val="24"/>
          <w:szCs w:val="24"/>
        </w:rPr>
        <w:t xml:space="preserve"> affordable and also quality health services. According to </w:t>
      </w:r>
      <w:r w:rsidRPr="002E7C16">
        <w:rPr>
          <w:rFonts w:ascii="Times New Roman" w:hAnsi="Times New Roman" w:cs="Times New Roman"/>
          <w:color w:val="222222"/>
          <w:sz w:val="24"/>
          <w:szCs w:val="24"/>
          <w:shd w:val="clear" w:color="auto" w:fill="FFFFFF"/>
        </w:rPr>
        <w:t xml:space="preserve">Saultz et al. (2016), </w:t>
      </w:r>
      <w:r w:rsidR="00CB0B97" w:rsidRPr="002E7C16">
        <w:rPr>
          <w:rFonts w:ascii="Times New Roman" w:hAnsi="Times New Roman" w:cs="Times New Roman"/>
          <w:sz w:val="24"/>
          <w:szCs w:val="24"/>
        </w:rPr>
        <w:t>w</w:t>
      </w:r>
      <w:r w:rsidRPr="002E7C16">
        <w:rPr>
          <w:rFonts w:ascii="Times New Roman" w:hAnsi="Times New Roman" w:cs="Times New Roman"/>
          <w:sz w:val="24"/>
          <w:szCs w:val="24"/>
        </w:rPr>
        <w:t xml:space="preserve">ithout the insurance coverage policy, many people have been unable to keep healthy or even at some point unable to provide for their families due to illnesses. This is not right since we have all paid the price in the form of an elongated public health and also the burden of the uncompensated health care. </w:t>
      </w:r>
      <w:r w:rsidR="00CB0B97" w:rsidRPr="002E7C16">
        <w:rPr>
          <w:rFonts w:ascii="Times New Roman" w:hAnsi="Times New Roman" w:cs="Times New Roman"/>
          <w:sz w:val="24"/>
          <w:szCs w:val="24"/>
        </w:rPr>
        <w:t>Therefore, the law is helping</w:t>
      </w:r>
      <w:r w:rsidR="007C0368" w:rsidRPr="002E7C16">
        <w:rPr>
          <w:rFonts w:ascii="Times New Roman" w:hAnsi="Times New Roman" w:cs="Times New Roman"/>
          <w:sz w:val="24"/>
          <w:szCs w:val="24"/>
        </w:rPr>
        <w:t xml:space="preserve"> people by prov</w:t>
      </w:r>
      <w:r w:rsidRPr="002E7C16">
        <w:rPr>
          <w:rFonts w:ascii="Times New Roman" w:hAnsi="Times New Roman" w:cs="Times New Roman"/>
          <w:sz w:val="24"/>
          <w:szCs w:val="24"/>
        </w:rPr>
        <w:t>iding health coverages and improvements</w:t>
      </w:r>
      <w:r w:rsidR="007C0368" w:rsidRPr="002E7C16">
        <w:rPr>
          <w:rFonts w:ascii="Times New Roman" w:hAnsi="Times New Roman" w:cs="Times New Roman"/>
          <w:sz w:val="24"/>
          <w:szCs w:val="24"/>
        </w:rPr>
        <w:t xml:space="preserve"> in cases such as asthma and diabetes</w:t>
      </w:r>
      <w:r w:rsidRPr="002E7C16">
        <w:rPr>
          <w:rFonts w:ascii="Times New Roman" w:hAnsi="Times New Roman" w:cs="Times New Roman"/>
          <w:sz w:val="24"/>
          <w:szCs w:val="24"/>
        </w:rPr>
        <w:t xml:space="preserve"> (</w:t>
      </w:r>
      <w:r w:rsidRPr="002E7C16">
        <w:rPr>
          <w:rFonts w:ascii="Times New Roman" w:hAnsi="Times New Roman" w:cs="Times New Roman"/>
          <w:color w:val="222222"/>
          <w:sz w:val="24"/>
          <w:szCs w:val="24"/>
          <w:shd w:val="clear" w:color="auto" w:fill="FFFFFF"/>
        </w:rPr>
        <w:t>May, 2015)</w:t>
      </w:r>
      <w:r w:rsidR="007C0368" w:rsidRPr="002E7C16">
        <w:rPr>
          <w:rFonts w:ascii="Times New Roman" w:hAnsi="Times New Roman" w:cs="Times New Roman"/>
          <w:sz w:val="24"/>
          <w:szCs w:val="24"/>
        </w:rPr>
        <w:t xml:space="preserve">. </w:t>
      </w:r>
    </w:p>
    <w:p w:rsidR="00275FF1" w:rsidRPr="002E7C16" w:rsidRDefault="000F63D2" w:rsidP="002E7C16">
      <w:pPr>
        <w:spacing w:line="480" w:lineRule="auto"/>
        <w:ind w:firstLine="720"/>
        <w:rPr>
          <w:rFonts w:ascii="Times New Roman" w:hAnsi="Times New Roman" w:cs="Times New Roman"/>
          <w:sz w:val="24"/>
          <w:szCs w:val="24"/>
        </w:rPr>
      </w:pPr>
      <w:r w:rsidRPr="002E7C16">
        <w:rPr>
          <w:rFonts w:ascii="Times New Roman" w:hAnsi="Times New Roman" w:cs="Times New Roman"/>
          <w:sz w:val="24"/>
          <w:szCs w:val="24"/>
        </w:rPr>
        <w:t xml:space="preserve">Children also benefit largely in the idea of health coverage unlike before when people suffered due to lack of medical care. </w:t>
      </w:r>
      <w:r w:rsidR="00CB0B97" w:rsidRPr="002E7C16">
        <w:rPr>
          <w:rFonts w:ascii="Times New Roman" w:hAnsi="Times New Roman" w:cs="Times New Roman"/>
          <w:sz w:val="24"/>
          <w:szCs w:val="24"/>
        </w:rPr>
        <w:t>In addition, it is necessitated that a</w:t>
      </w:r>
      <w:r w:rsidRPr="002E7C16">
        <w:rPr>
          <w:rFonts w:ascii="Times New Roman" w:hAnsi="Times New Roman" w:cs="Times New Roman"/>
          <w:sz w:val="24"/>
          <w:szCs w:val="24"/>
        </w:rPr>
        <w:t>ll the sets and plans available in a marketplace must cover an essential set of advantages that include visits t</w:t>
      </w:r>
      <w:r w:rsidR="00CB0B97" w:rsidRPr="002E7C16">
        <w:rPr>
          <w:rFonts w:ascii="Times New Roman" w:hAnsi="Times New Roman" w:cs="Times New Roman"/>
          <w:sz w:val="24"/>
          <w:szCs w:val="24"/>
        </w:rPr>
        <w:t xml:space="preserve">o the hospital, availability of </w:t>
      </w:r>
      <w:r w:rsidRPr="002E7C16">
        <w:rPr>
          <w:rFonts w:ascii="Times New Roman" w:hAnsi="Times New Roman" w:cs="Times New Roman"/>
          <w:sz w:val="24"/>
          <w:szCs w:val="24"/>
        </w:rPr>
        <w:t xml:space="preserve">prescription of some medical drugs and also in the field of the mental services. </w:t>
      </w:r>
      <w:r w:rsidR="00CB0B97" w:rsidRPr="002E7C16">
        <w:rPr>
          <w:rFonts w:ascii="Times New Roman" w:hAnsi="Times New Roman" w:cs="Times New Roman"/>
          <w:sz w:val="24"/>
          <w:szCs w:val="24"/>
        </w:rPr>
        <w:t>As a result, t</w:t>
      </w:r>
      <w:r w:rsidRPr="002E7C16">
        <w:rPr>
          <w:rFonts w:ascii="Times New Roman" w:hAnsi="Times New Roman" w:cs="Times New Roman"/>
          <w:sz w:val="24"/>
          <w:szCs w:val="24"/>
        </w:rPr>
        <w:t xml:space="preserve">he discrimination that is based on gender or the pre-existing cases such as cancer or even diabetes will be outlawed in some cases. </w:t>
      </w:r>
    </w:p>
    <w:p w:rsidR="0069694F" w:rsidRPr="002E7C16" w:rsidRDefault="000F63D2" w:rsidP="002E7C16">
      <w:pPr>
        <w:spacing w:line="480" w:lineRule="auto"/>
        <w:ind w:firstLine="720"/>
        <w:rPr>
          <w:rFonts w:ascii="Times New Roman" w:hAnsi="Times New Roman" w:cs="Times New Roman"/>
          <w:sz w:val="24"/>
          <w:szCs w:val="24"/>
        </w:rPr>
      </w:pPr>
      <w:r w:rsidRPr="002E7C16">
        <w:rPr>
          <w:rFonts w:ascii="Times New Roman" w:hAnsi="Times New Roman" w:cs="Times New Roman"/>
          <w:sz w:val="24"/>
          <w:szCs w:val="24"/>
        </w:rPr>
        <w:t xml:space="preserve">According to </w:t>
      </w:r>
      <w:r w:rsidRPr="002E7C16">
        <w:rPr>
          <w:rFonts w:ascii="Times New Roman" w:hAnsi="Times New Roman" w:cs="Times New Roman"/>
          <w:color w:val="222222"/>
          <w:sz w:val="24"/>
          <w:szCs w:val="24"/>
          <w:shd w:val="clear" w:color="auto" w:fill="FFFFFF"/>
        </w:rPr>
        <w:t xml:space="preserve">Saultz et al. (2016), </w:t>
      </w:r>
      <w:r w:rsidRPr="002E7C16">
        <w:rPr>
          <w:rFonts w:ascii="Times New Roman" w:hAnsi="Times New Roman" w:cs="Times New Roman"/>
          <w:sz w:val="24"/>
          <w:szCs w:val="24"/>
        </w:rPr>
        <w:t>t</w:t>
      </w:r>
      <w:r w:rsidR="00275FF1" w:rsidRPr="002E7C16">
        <w:rPr>
          <w:rFonts w:ascii="Times New Roman" w:hAnsi="Times New Roman" w:cs="Times New Roman"/>
          <w:sz w:val="24"/>
          <w:szCs w:val="24"/>
        </w:rPr>
        <w:t>he law of the healthcare provides the federal states with an unprecedented opportunity that enables them to expand on their medical aid programs that are ensured to cover for the adults</w:t>
      </w:r>
      <w:r w:rsidR="00CB0B97" w:rsidRPr="002E7C16">
        <w:rPr>
          <w:rFonts w:ascii="Times New Roman" w:hAnsi="Times New Roman" w:cs="Times New Roman"/>
          <w:sz w:val="24"/>
          <w:szCs w:val="24"/>
        </w:rPr>
        <w:t xml:space="preserve"> who</w:t>
      </w:r>
      <w:r w:rsidR="00275FF1" w:rsidRPr="002E7C16">
        <w:rPr>
          <w:rFonts w:ascii="Times New Roman" w:hAnsi="Times New Roman" w:cs="Times New Roman"/>
          <w:sz w:val="24"/>
          <w:szCs w:val="24"/>
        </w:rPr>
        <w:t xml:space="preserve"> are uninsured or at below the federal poverty levels. But we have come to know that by just making the health care coverage available i</w:t>
      </w:r>
      <w:r w:rsidR="00CB0B97" w:rsidRPr="002E7C16">
        <w:rPr>
          <w:rFonts w:ascii="Times New Roman" w:hAnsi="Times New Roman" w:cs="Times New Roman"/>
          <w:sz w:val="24"/>
          <w:szCs w:val="24"/>
        </w:rPr>
        <w:t xml:space="preserve">s not enough case. Therefore, </w:t>
      </w:r>
      <w:r w:rsidR="00275FF1" w:rsidRPr="002E7C16">
        <w:rPr>
          <w:rFonts w:ascii="Times New Roman" w:hAnsi="Times New Roman" w:cs="Times New Roman"/>
          <w:sz w:val="24"/>
          <w:szCs w:val="24"/>
        </w:rPr>
        <w:t xml:space="preserve">we also need to make sure that </w:t>
      </w:r>
      <w:r w:rsidRPr="002E7C16">
        <w:rPr>
          <w:rFonts w:ascii="Times New Roman" w:hAnsi="Times New Roman" w:cs="Times New Roman"/>
          <w:sz w:val="24"/>
          <w:szCs w:val="24"/>
        </w:rPr>
        <w:t xml:space="preserve">the states people know about the available new options and also sign up for the premium coverage. </w:t>
      </w:r>
    </w:p>
    <w:p w:rsidR="007D7FBE" w:rsidRPr="002E7C16" w:rsidRDefault="000F63D2" w:rsidP="002E7C16">
      <w:pPr>
        <w:spacing w:line="480" w:lineRule="auto"/>
        <w:ind w:firstLine="720"/>
        <w:rPr>
          <w:rFonts w:ascii="Times New Roman" w:hAnsi="Times New Roman" w:cs="Times New Roman"/>
          <w:sz w:val="24"/>
          <w:szCs w:val="24"/>
        </w:rPr>
      </w:pPr>
      <w:r w:rsidRPr="002E7C16">
        <w:rPr>
          <w:rFonts w:ascii="Times New Roman" w:hAnsi="Times New Roman" w:cs="Times New Roman"/>
          <w:sz w:val="24"/>
          <w:szCs w:val="24"/>
        </w:rPr>
        <w:t>Again, t</w:t>
      </w:r>
      <w:r w:rsidR="0069694F" w:rsidRPr="002E7C16">
        <w:rPr>
          <w:rFonts w:ascii="Times New Roman" w:hAnsi="Times New Roman" w:cs="Times New Roman"/>
          <w:sz w:val="24"/>
          <w:szCs w:val="24"/>
        </w:rPr>
        <w:t>he public administrators make a big deal of choic</w:t>
      </w:r>
      <w:r w:rsidR="005E2201" w:rsidRPr="002E7C16">
        <w:rPr>
          <w:rFonts w:ascii="Times New Roman" w:hAnsi="Times New Roman" w:cs="Times New Roman"/>
          <w:sz w:val="24"/>
          <w:szCs w:val="24"/>
        </w:rPr>
        <w:t>es in that they make decisions on the fo</w:t>
      </w:r>
      <w:r w:rsidRPr="002E7C16">
        <w:rPr>
          <w:rFonts w:ascii="Times New Roman" w:hAnsi="Times New Roman" w:cs="Times New Roman"/>
          <w:sz w:val="24"/>
          <w:szCs w:val="24"/>
        </w:rPr>
        <w:t>od we eat or the community produces</w:t>
      </w:r>
      <w:r w:rsidR="005E2201" w:rsidRPr="002E7C16">
        <w:rPr>
          <w:rFonts w:ascii="Times New Roman" w:hAnsi="Times New Roman" w:cs="Times New Roman"/>
          <w:sz w:val="24"/>
          <w:szCs w:val="24"/>
        </w:rPr>
        <w:t xml:space="preserve"> at large. They are the forth arm of the government and the choices they make are hugely critical. By implementation</w:t>
      </w:r>
      <w:r w:rsidR="00475E28" w:rsidRPr="002E7C16">
        <w:rPr>
          <w:rFonts w:ascii="Times New Roman" w:hAnsi="Times New Roman" w:cs="Times New Roman"/>
          <w:sz w:val="24"/>
          <w:szCs w:val="24"/>
        </w:rPr>
        <w:t xml:space="preserve"> of this policy, this enables</w:t>
      </w:r>
      <w:r w:rsidR="005E2201" w:rsidRPr="002E7C16">
        <w:rPr>
          <w:rFonts w:ascii="Times New Roman" w:hAnsi="Times New Roman" w:cs="Times New Roman"/>
          <w:sz w:val="24"/>
          <w:szCs w:val="24"/>
        </w:rPr>
        <w:t xml:space="preserve"> the federal government to cater for all the needs of the society and not the public administrators</w:t>
      </w:r>
      <w:r w:rsidRPr="002E7C16">
        <w:rPr>
          <w:rFonts w:ascii="Times New Roman" w:hAnsi="Times New Roman" w:cs="Times New Roman"/>
          <w:sz w:val="24"/>
          <w:szCs w:val="24"/>
        </w:rPr>
        <w:t xml:space="preserve"> </w:t>
      </w:r>
      <w:r w:rsidRPr="002E7C16">
        <w:rPr>
          <w:rFonts w:ascii="Times New Roman" w:hAnsi="Times New Roman" w:cs="Times New Roman"/>
          <w:sz w:val="24"/>
          <w:szCs w:val="24"/>
        </w:rPr>
        <w:lastRenderedPageBreak/>
        <w:t>(</w:t>
      </w:r>
      <w:r w:rsidRPr="002E7C16">
        <w:rPr>
          <w:rFonts w:ascii="Times New Roman" w:hAnsi="Times New Roman" w:cs="Times New Roman"/>
          <w:color w:val="222222"/>
          <w:sz w:val="24"/>
          <w:szCs w:val="24"/>
          <w:shd w:val="clear" w:color="auto" w:fill="FFFFFF"/>
        </w:rPr>
        <w:t>May, 2015)</w:t>
      </w:r>
      <w:r w:rsidR="005E2201" w:rsidRPr="002E7C16">
        <w:rPr>
          <w:rFonts w:ascii="Times New Roman" w:hAnsi="Times New Roman" w:cs="Times New Roman"/>
          <w:sz w:val="24"/>
          <w:szCs w:val="24"/>
        </w:rPr>
        <w:t>.</w:t>
      </w:r>
      <w:r w:rsidRPr="002E7C16">
        <w:rPr>
          <w:rFonts w:ascii="Times New Roman" w:hAnsi="Times New Roman" w:cs="Times New Roman"/>
          <w:sz w:val="24"/>
          <w:szCs w:val="24"/>
        </w:rPr>
        <w:t xml:space="preserve"> In addition, t</w:t>
      </w:r>
      <w:r w:rsidR="005E2201" w:rsidRPr="002E7C16">
        <w:rPr>
          <w:rFonts w:ascii="Times New Roman" w:hAnsi="Times New Roman" w:cs="Times New Roman"/>
          <w:sz w:val="24"/>
          <w:szCs w:val="24"/>
        </w:rPr>
        <w:t xml:space="preserve">his </w:t>
      </w:r>
      <w:r w:rsidR="00475E28" w:rsidRPr="002E7C16">
        <w:rPr>
          <w:rFonts w:ascii="Times New Roman" w:hAnsi="Times New Roman" w:cs="Times New Roman"/>
          <w:sz w:val="24"/>
          <w:szCs w:val="24"/>
        </w:rPr>
        <w:t>stripes off their powers and they can</w:t>
      </w:r>
      <w:r w:rsidRPr="002E7C16">
        <w:rPr>
          <w:rFonts w:ascii="Times New Roman" w:hAnsi="Times New Roman" w:cs="Times New Roman"/>
          <w:sz w:val="24"/>
          <w:szCs w:val="24"/>
        </w:rPr>
        <w:t>not perform similar duties</w:t>
      </w:r>
      <w:r w:rsidR="005E2201" w:rsidRPr="002E7C16">
        <w:rPr>
          <w:rFonts w:ascii="Times New Roman" w:hAnsi="Times New Roman" w:cs="Times New Roman"/>
          <w:sz w:val="24"/>
          <w:szCs w:val="24"/>
        </w:rPr>
        <w:t xml:space="preserve"> they did before. This is because the federal government </w:t>
      </w:r>
      <w:r w:rsidR="00475E28" w:rsidRPr="002E7C16">
        <w:rPr>
          <w:rFonts w:ascii="Times New Roman" w:hAnsi="Times New Roman" w:cs="Times New Roman"/>
          <w:sz w:val="24"/>
          <w:szCs w:val="24"/>
        </w:rPr>
        <w:t>insures all the adults that a</w:t>
      </w:r>
      <w:r w:rsidR="005E2201" w:rsidRPr="002E7C16">
        <w:rPr>
          <w:rFonts w:ascii="Times New Roman" w:hAnsi="Times New Roman" w:cs="Times New Roman"/>
          <w:sz w:val="24"/>
          <w:szCs w:val="24"/>
        </w:rPr>
        <w:t xml:space="preserve">re working and </w:t>
      </w:r>
      <w:r w:rsidR="00475E28" w:rsidRPr="002E7C16">
        <w:rPr>
          <w:rFonts w:ascii="Times New Roman" w:hAnsi="Times New Roman" w:cs="Times New Roman"/>
          <w:sz w:val="24"/>
          <w:szCs w:val="24"/>
        </w:rPr>
        <w:t>earn</w:t>
      </w:r>
      <w:r w:rsidR="005E2201" w:rsidRPr="002E7C16">
        <w:rPr>
          <w:rFonts w:ascii="Times New Roman" w:hAnsi="Times New Roman" w:cs="Times New Roman"/>
          <w:sz w:val="24"/>
          <w:szCs w:val="24"/>
        </w:rPr>
        <w:t xml:space="preserve"> less money below </w:t>
      </w:r>
      <w:r w:rsidRPr="002E7C16">
        <w:rPr>
          <w:rFonts w:ascii="Times New Roman" w:hAnsi="Times New Roman" w:cs="Times New Roman"/>
          <w:sz w:val="24"/>
          <w:szCs w:val="24"/>
        </w:rPr>
        <w:t>the federal poverty levels which</w:t>
      </w:r>
      <w:r w:rsidR="005E2201" w:rsidRPr="002E7C16">
        <w:rPr>
          <w:rFonts w:ascii="Times New Roman" w:hAnsi="Times New Roman" w:cs="Times New Roman"/>
          <w:sz w:val="24"/>
          <w:szCs w:val="24"/>
        </w:rPr>
        <w:t xml:space="preserve"> </w:t>
      </w:r>
      <w:r w:rsidR="00475E28" w:rsidRPr="002E7C16">
        <w:rPr>
          <w:rFonts w:ascii="Times New Roman" w:hAnsi="Times New Roman" w:cs="Times New Roman"/>
          <w:sz w:val="24"/>
          <w:szCs w:val="24"/>
        </w:rPr>
        <w:t>is</w:t>
      </w:r>
      <w:r w:rsidR="005E2201" w:rsidRPr="002E7C16">
        <w:rPr>
          <w:rFonts w:ascii="Times New Roman" w:hAnsi="Times New Roman" w:cs="Times New Roman"/>
          <w:sz w:val="24"/>
          <w:szCs w:val="24"/>
        </w:rPr>
        <w:t xml:space="preserve"> the main aim of </w:t>
      </w:r>
      <w:r w:rsidRPr="002E7C16">
        <w:rPr>
          <w:rFonts w:ascii="Times New Roman" w:hAnsi="Times New Roman" w:cs="Times New Roman"/>
          <w:sz w:val="24"/>
          <w:szCs w:val="24"/>
        </w:rPr>
        <w:t>the introduction of the ACA by helping</w:t>
      </w:r>
      <w:r w:rsidR="005E2201" w:rsidRPr="002E7C16">
        <w:rPr>
          <w:rFonts w:ascii="Times New Roman" w:hAnsi="Times New Roman" w:cs="Times New Roman"/>
          <w:sz w:val="24"/>
          <w:szCs w:val="24"/>
        </w:rPr>
        <w:t xml:space="preserve"> in the covering of the insurance and health policies of the elderly, the children or even the mentally ill.</w:t>
      </w:r>
      <w:r w:rsidR="007C0368" w:rsidRPr="002E7C16">
        <w:rPr>
          <w:rFonts w:ascii="Times New Roman" w:hAnsi="Times New Roman" w:cs="Times New Roman"/>
          <w:sz w:val="24"/>
          <w:szCs w:val="24"/>
        </w:rPr>
        <w:t xml:space="preserve"> </w:t>
      </w:r>
    </w:p>
    <w:p w:rsidR="00475E28" w:rsidRPr="002E7C16" w:rsidRDefault="000F63D2" w:rsidP="002E7C16">
      <w:pPr>
        <w:spacing w:line="480" w:lineRule="auto"/>
        <w:ind w:firstLine="720"/>
        <w:rPr>
          <w:rFonts w:ascii="Times New Roman" w:hAnsi="Times New Roman" w:cs="Times New Roman"/>
          <w:sz w:val="24"/>
          <w:szCs w:val="24"/>
        </w:rPr>
      </w:pPr>
      <w:r w:rsidRPr="002E7C16">
        <w:rPr>
          <w:rFonts w:ascii="Times New Roman" w:hAnsi="Times New Roman" w:cs="Times New Roman"/>
          <w:sz w:val="24"/>
          <w:szCs w:val="24"/>
        </w:rPr>
        <w:t xml:space="preserve">At this point, it is the duty of the federal government to fund the organizations and also to manage them. Also, it is responsible for setting up of marketplaces. </w:t>
      </w:r>
      <w:r w:rsidR="007D7FBE" w:rsidRPr="002E7C16">
        <w:rPr>
          <w:rFonts w:ascii="Times New Roman" w:hAnsi="Times New Roman" w:cs="Times New Roman"/>
          <w:sz w:val="24"/>
          <w:szCs w:val="24"/>
        </w:rPr>
        <w:t xml:space="preserve">According to </w:t>
      </w:r>
      <w:r w:rsidR="007D7FBE" w:rsidRPr="002E7C16">
        <w:rPr>
          <w:rFonts w:ascii="Times New Roman" w:hAnsi="Times New Roman" w:cs="Times New Roman"/>
          <w:color w:val="222222"/>
          <w:sz w:val="24"/>
          <w:szCs w:val="24"/>
          <w:shd w:val="clear" w:color="auto" w:fill="FFFFFF"/>
        </w:rPr>
        <w:t xml:space="preserve">Saultz et al. (2016), </w:t>
      </w:r>
      <w:r w:rsidR="007D7FBE" w:rsidRPr="002E7C16">
        <w:rPr>
          <w:rFonts w:ascii="Times New Roman" w:hAnsi="Times New Roman" w:cs="Times New Roman"/>
          <w:sz w:val="24"/>
          <w:szCs w:val="24"/>
        </w:rPr>
        <w:t>a</w:t>
      </w:r>
      <w:r w:rsidR="00CB0B97" w:rsidRPr="002E7C16">
        <w:rPr>
          <w:rFonts w:ascii="Times New Roman" w:hAnsi="Times New Roman" w:cs="Times New Roman"/>
          <w:sz w:val="24"/>
          <w:szCs w:val="24"/>
        </w:rPr>
        <w:t>lso, i</w:t>
      </w:r>
      <w:r w:rsidRPr="002E7C16">
        <w:rPr>
          <w:rFonts w:ascii="Times New Roman" w:hAnsi="Times New Roman" w:cs="Times New Roman"/>
          <w:sz w:val="24"/>
          <w:szCs w:val="24"/>
        </w:rPr>
        <w:t xml:space="preserve">f the marketplaces are not available, then the federal government is readily available to form default marketplaces for these areas. It has greatly affected public administrators in that they are not responsible for any duties regarding the organizations as in the case before. All this has helped in the improvement of health services for the states people where children can go to school and also the adults can work to better their economic situations. </w:t>
      </w:r>
    </w:p>
    <w:p w:rsidR="007D7FBE" w:rsidRPr="002E7C16" w:rsidRDefault="000C65D6" w:rsidP="002E7C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having </w:t>
      </w:r>
      <w:r w:rsidRPr="002E7C16">
        <w:rPr>
          <w:rFonts w:ascii="Times New Roman" w:hAnsi="Times New Roman" w:cs="Times New Roman"/>
          <w:sz w:val="24"/>
          <w:szCs w:val="24"/>
        </w:rPr>
        <w:t>cover</w:t>
      </w:r>
      <w:r>
        <w:rPr>
          <w:rFonts w:ascii="Times New Roman" w:hAnsi="Times New Roman" w:cs="Times New Roman"/>
          <w:sz w:val="24"/>
          <w:szCs w:val="24"/>
        </w:rPr>
        <w:t>ed</w:t>
      </w:r>
      <w:r w:rsidRPr="002E7C16">
        <w:rPr>
          <w:rFonts w:ascii="Times New Roman" w:hAnsi="Times New Roman" w:cs="Times New Roman"/>
          <w:sz w:val="24"/>
          <w:szCs w:val="24"/>
        </w:rPr>
        <w:t xml:space="preserve"> the role of bureaucracy in the implementation of the Affordable Care Act and how the policy implementation of the Affordable Care limits the powers of the public admi</w:t>
      </w:r>
      <w:r>
        <w:rPr>
          <w:rFonts w:ascii="Times New Roman" w:hAnsi="Times New Roman" w:cs="Times New Roman"/>
          <w:sz w:val="24"/>
          <w:szCs w:val="24"/>
        </w:rPr>
        <w:t xml:space="preserve">nistrators, </w:t>
      </w:r>
      <w:r w:rsidR="00831F8C">
        <w:rPr>
          <w:rFonts w:ascii="Times New Roman" w:hAnsi="Times New Roman" w:cs="Times New Roman"/>
          <w:sz w:val="24"/>
          <w:szCs w:val="24"/>
        </w:rPr>
        <w:t>we can see from the above information that the enactment of the ACA has resulted in the improvement of healthcare for many people and to the state at large. This has resulted in the increased productivity since the sick adults who have little earnings which cannot cater for their medical care can now receive medication and continue living their lives normally. Also in the case of young children suffering from diseases such as cancer and diabetes can receive t</w:t>
      </w:r>
      <w:r w:rsidR="00A42A31">
        <w:rPr>
          <w:rFonts w:ascii="Times New Roman" w:hAnsi="Times New Roman" w:cs="Times New Roman"/>
          <w:sz w:val="24"/>
          <w:szCs w:val="24"/>
        </w:rPr>
        <w:t>reatment at the expense of the A</w:t>
      </w:r>
      <w:r w:rsidR="00831F8C">
        <w:rPr>
          <w:rFonts w:ascii="Times New Roman" w:hAnsi="Times New Roman" w:cs="Times New Roman"/>
          <w:sz w:val="24"/>
          <w:szCs w:val="24"/>
        </w:rPr>
        <w:t xml:space="preserve">ct. </w:t>
      </w:r>
      <w:r w:rsidR="00A42A31">
        <w:rPr>
          <w:rFonts w:ascii="Times New Roman" w:hAnsi="Times New Roman" w:cs="Times New Roman"/>
          <w:sz w:val="24"/>
          <w:szCs w:val="24"/>
        </w:rPr>
        <w:t>Thus, it is true to say that t</w:t>
      </w:r>
      <w:r w:rsidR="00831F8C">
        <w:rPr>
          <w:rFonts w:ascii="Times New Roman" w:hAnsi="Times New Roman" w:cs="Times New Roman"/>
          <w:sz w:val="24"/>
          <w:szCs w:val="24"/>
        </w:rPr>
        <w:t xml:space="preserve">his is a major step </w:t>
      </w:r>
      <w:r w:rsidR="00F54F1E">
        <w:rPr>
          <w:rFonts w:ascii="Times New Roman" w:hAnsi="Times New Roman" w:cs="Times New Roman"/>
          <w:sz w:val="24"/>
          <w:szCs w:val="24"/>
        </w:rPr>
        <w:t>in the federal states having suffered from lack of better medication.</w:t>
      </w:r>
      <w:r w:rsidR="00831F8C">
        <w:rPr>
          <w:rFonts w:ascii="Times New Roman" w:hAnsi="Times New Roman" w:cs="Times New Roman"/>
          <w:sz w:val="24"/>
          <w:szCs w:val="24"/>
        </w:rPr>
        <w:t xml:space="preserve"> </w:t>
      </w:r>
    </w:p>
    <w:p w:rsidR="007D7FBE" w:rsidRPr="002E7C16" w:rsidRDefault="000F63D2" w:rsidP="002E7C16">
      <w:pPr>
        <w:spacing w:line="480" w:lineRule="auto"/>
        <w:jc w:val="center"/>
        <w:rPr>
          <w:rFonts w:ascii="Times New Roman" w:hAnsi="Times New Roman" w:cs="Times New Roman"/>
          <w:sz w:val="24"/>
          <w:szCs w:val="24"/>
        </w:rPr>
      </w:pPr>
      <w:r w:rsidRPr="002E7C16">
        <w:rPr>
          <w:rFonts w:ascii="Times New Roman" w:hAnsi="Times New Roman" w:cs="Times New Roman"/>
          <w:sz w:val="24"/>
          <w:szCs w:val="24"/>
        </w:rPr>
        <w:t>References</w:t>
      </w:r>
    </w:p>
    <w:p w:rsidR="007D7FBE" w:rsidRPr="002E7C16" w:rsidRDefault="000F63D2" w:rsidP="002E7C16">
      <w:pPr>
        <w:spacing w:line="480" w:lineRule="auto"/>
        <w:ind w:left="720" w:hanging="720"/>
        <w:rPr>
          <w:rFonts w:ascii="Times New Roman" w:hAnsi="Times New Roman" w:cs="Times New Roman"/>
          <w:sz w:val="24"/>
          <w:szCs w:val="24"/>
        </w:rPr>
      </w:pPr>
      <w:r w:rsidRPr="002E7C16">
        <w:rPr>
          <w:rFonts w:ascii="Times New Roman" w:hAnsi="Times New Roman" w:cs="Times New Roman"/>
          <w:color w:val="222222"/>
          <w:sz w:val="24"/>
          <w:szCs w:val="24"/>
          <w:shd w:val="clear" w:color="auto" w:fill="FFFFFF"/>
        </w:rPr>
        <w:lastRenderedPageBreak/>
        <w:t>Béland, D., Rocco, P., &amp; Waddan, A. (2014). Implementing health care reform in the United States: Intergovernmental politics and the dilemmas of institutional design. </w:t>
      </w:r>
      <w:r w:rsidRPr="002E7C16">
        <w:rPr>
          <w:rFonts w:ascii="Times New Roman" w:hAnsi="Times New Roman" w:cs="Times New Roman"/>
          <w:i/>
          <w:iCs/>
          <w:color w:val="222222"/>
          <w:sz w:val="24"/>
          <w:szCs w:val="24"/>
          <w:shd w:val="clear" w:color="auto" w:fill="FFFFFF"/>
        </w:rPr>
        <w:t>Health Policy</w:t>
      </w:r>
      <w:r w:rsidRPr="002E7C16">
        <w:rPr>
          <w:rFonts w:ascii="Times New Roman" w:hAnsi="Times New Roman" w:cs="Times New Roman"/>
          <w:color w:val="222222"/>
          <w:sz w:val="24"/>
          <w:szCs w:val="24"/>
          <w:shd w:val="clear" w:color="auto" w:fill="FFFFFF"/>
        </w:rPr>
        <w:t>, </w:t>
      </w:r>
      <w:r w:rsidRPr="002E7C16">
        <w:rPr>
          <w:rFonts w:ascii="Times New Roman" w:hAnsi="Times New Roman" w:cs="Times New Roman"/>
          <w:i/>
          <w:iCs/>
          <w:color w:val="222222"/>
          <w:sz w:val="24"/>
          <w:szCs w:val="24"/>
          <w:shd w:val="clear" w:color="auto" w:fill="FFFFFF"/>
        </w:rPr>
        <w:t>116</w:t>
      </w:r>
      <w:r w:rsidRPr="002E7C16">
        <w:rPr>
          <w:rFonts w:ascii="Times New Roman" w:hAnsi="Times New Roman" w:cs="Times New Roman"/>
          <w:color w:val="222222"/>
          <w:sz w:val="24"/>
          <w:szCs w:val="24"/>
          <w:shd w:val="clear" w:color="auto" w:fill="FFFFFF"/>
        </w:rPr>
        <w:t>(1), 51-60.</w:t>
      </w:r>
    </w:p>
    <w:p w:rsidR="007D7FBE" w:rsidRPr="002E7C16" w:rsidRDefault="000F63D2" w:rsidP="002E7C16">
      <w:pPr>
        <w:spacing w:line="480" w:lineRule="auto"/>
        <w:ind w:left="720" w:hanging="720"/>
        <w:rPr>
          <w:rFonts w:ascii="Times New Roman" w:hAnsi="Times New Roman" w:cs="Times New Roman"/>
          <w:color w:val="222222"/>
          <w:sz w:val="24"/>
          <w:szCs w:val="24"/>
          <w:shd w:val="clear" w:color="auto" w:fill="FFFFFF"/>
        </w:rPr>
      </w:pPr>
      <w:r w:rsidRPr="002E7C16">
        <w:rPr>
          <w:rFonts w:ascii="Times New Roman" w:hAnsi="Times New Roman" w:cs="Times New Roman"/>
          <w:color w:val="222222"/>
          <w:sz w:val="24"/>
          <w:szCs w:val="24"/>
          <w:shd w:val="clear" w:color="auto" w:fill="FFFFFF"/>
        </w:rPr>
        <w:t>Deleo, R. A., &amp; Donnelly, K. P. (2017). Remodeling the Model: Policy Transfer and the Implementation of the Affordable Care Act in Massachusetts. </w:t>
      </w:r>
      <w:r w:rsidRPr="002E7C16">
        <w:rPr>
          <w:rFonts w:ascii="Times New Roman" w:hAnsi="Times New Roman" w:cs="Times New Roman"/>
          <w:i/>
          <w:iCs/>
          <w:color w:val="222222"/>
          <w:sz w:val="24"/>
          <w:szCs w:val="24"/>
          <w:shd w:val="clear" w:color="auto" w:fill="FFFFFF"/>
        </w:rPr>
        <w:t>Polity</w:t>
      </w:r>
      <w:r w:rsidRPr="002E7C16">
        <w:rPr>
          <w:rFonts w:ascii="Times New Roman" w:hAnsi="Times New Roman" w:cs="Times New Roman"/>
          <w:color w:val="222222"/>
          <w:sz w:val="24"/>
          <w:szCs w:val="24"/>
          <w:shd w:val="clear" w:color="auto" w:fill="FFFFFF"/>
        </w:rPr>
        <w:t>, </w:t>
      </w:r>
      <w:r w:rsidRPr="002E7C16">
        <w:rPr>
          <w:rFonts w:ascii="Times New Roman" w:hAnsi="Times New Roman" w:cs="Times New Roman"/>
          <w:i/>
          <w:iCs/>
          <w:color w:val="222222"/>
          <w:sz w:val="24"/>
          <w:szCs w:val="24"/>
          <w:shd w:val="clear" w:color="auto" w:fill="FFFFFF"/>
        </w:rPr>
        <w:t>49</w:t>
      </w:r>
      <w:r w:rsidRPr="002E7C16">
        <w:rPr>
          <w:rFonts w:ascii="Times New Roman" w:hAnsi="Times New Roman" w:cs="Times New Roman"/>
          <w:color w:val="222222"/>
          <w:sz w:val="24"/>
          <w:szCs w:val="24"/>
          <w:shd w:val="clear" w:color="auto" w:fill="FFFFFF"/>
        </w:rPr>
        <w:t>(1), 5-41.</w:t>
      </w:r>
    </w:p>
    <w:p w:rsidR="007D7FBE" w:rsidRPr="002E7C16" w:rsidRDefault="000F63D2" w:rsidP="002E7C16">
      <w:pPr>
        <w:spacing w:line="480" w:lineRule="auto"/>
        <w:ind w:left="720" w:hanging="720"/>
        <w:rPr>
          <w:rFonts w:ascii="Times New Roman" w:hAnsi="Times New Roman" w:cs="Times New Roman"/>
          <w:color w:val="222222"/>
          <w:sz w:val="24"/>
          <w:szCs w:val="24"/>
          <w:shd w:val="clear" w:color="auto" w:fill="FFFFFF"/>
        </w:rPr>
      </w:pPr>
      <w:r w:rsidRPr="002E7C16">
        <w:rPr>
          <w:rFonts w:ascii="Times New Roman" w:hAnsi="Times New Roman" w:cs="Times New Roman"/>
          <w:color w:val="222222"/>
          <w:sz w:val="24"/>
          <w:szCs w:val="24"/>
          <w:shd w:val="clear" w:color="auto" w:fill="FFFFFF"/>
        </w:rPr>
        <w:t>May, P. J. (2015). Implementation failures revisited: Policy regime perspectives. </w:t>
      </w:r>
      <w:r w:rsidRPr="002E7C16">
        <w:rPr>
          <w:rFonts w:ascii="Times New Roman" w:hAnsi="Times New Roman" w:cs="Times New Roman"/>
          <w:i/>
          <w:iCs/>
          <w:color w:val="222222"/>
          <w:sz w:val="24"/>
          <w:szCs w:val="24"/>
          <w:shd w:val="clear" w:color="auto" w:fill="FFFFFF"/>
        </w:rPr>
        <w:t>Public Policy and Administration</w:t>
      </w:r>
      <w:r w:rsidRPr="002E7C16">
        <w:rPr>
          <w:rFonts w:ascii="Times New Roman" w:hAnsi="Times New Roman" w:cs="Times New Roman"/>
          <w:color w:val="222222"/>
          <w:sz w:val="24"/>
          <w:szCs w:val="24"/>
          <w:shd w:val="clear" w:color="auto" w:fill="FFFFFF"/>
        </w:rPr>
        <w:t>, </w:t>
      </w:r>
      <w:r w:rsidRPr="002E7C16">
        <w:rPr>
          <w:rFonts w:ascii="Times New Roman" w:hAnsi="Times New Roman" w:cs="Times New Roman"/>
          <w:i/>
          <w:iCs/>
          <w:color w:val="222222"/>
          <w:sz w:val="24"/>
          <w:szCs w:val="24"/>
          <w:shd w:val="clear" w:color="auto" w:fill="FFFFFF"/>
        </w:rPr>
        <w:t>30</w:t>
      </w:r>
      <w:r w:rsidRPr="002E7C16">
        <w:rPr>
          <w:rFonts w:ascii="Times New Roman" w:hAnsi="Times New Roman" w:cs="Times New Roman"/>
          <w:color w:val="222222"/>
          <w:sz w:val="24"/>
          <w:szCs w:val="24"/>
          <w:shd w:val="clear" w:color="auto" w:fill="FFFFFF"/>
        </w:rPr>
        <w:t>(3-4), 277-299.</w:t>
      </w:r>
    </w:p>
    <w:p w:rsidR="007D7FBE" w:rsidRPr="002E7C16" w:rsidRDefault="000F63D2" w:rsidP="002E7C16">
      <w:pPr>
        <w:spacing w:line="480" w:lineRule="auto"/>
        <w:ind w:left="720" w:hanging="720"/>
        <w:rPr>
          <w:rFonts w:ascii="Times New Roman" w:hAnsi="Times New Roman" w:cs="Times New Roman"/>
          <w:color w:val="222222"/>
          <w:sz w:val="24"/>
          <w:szCs w:val="24"/>
          <w:shd w:val="clear" w:color="auto" w:fill="FFFFFF"/>
        </w:rPr>
      </w:pPr>
      <w:r w:rsidRPr="002E7C16">
        <w:rPr>
          <w:rFonts w:ascii="Times New Roman" w:hAnsi="Times New Roman" w:cs="Times New Roman"/>
          <w:color w:val="222222"/>
          <w:sz w:val="24"/>
          <w:szCs w:val="24"/>
          <w:shd w:val="clear" w:color="auto" w:fill="FFFFFF"/>
        </w:rPr>
        <w:t>Saultz, A., McEachin, A., &amp; Fusarelli, L. D. (2016). Waivering as governance: Federalism during the Obama administration. </w:t>
      </w:r>
      <w:r w:rsidRPr="002E7C16">
        <w:rPr>
          <w:rFonts w:ascii="Times New Roman" w:hAnsi="Times New Roman" w:cs="Times New Roman"/>
          <w:i/>
          <w:iCs/>
          <w:color w:val="222222"/>
          <w:sz w:val="24"/>
          <w:szCs w:val="24"/>
          <w:shd w:val="clear" w:color="auto" w:fill="FFFFFF"/>
        </w:rPr>
        <w:t>Educational Researcher</w:t>
      </w:r>
      <w:r w:rsidRPr="002E7C16">
        <w:rPr>
          <w:rFonts w:ascii="Times New Roman" w:hAnsi="Times New Roman" w:cs="Times New Roman"/>
          <w:color w:val="222222"/>
          <w:sz w:val="24"/>
          <w:szCs w:val="24"/>
          <w:shd w:val="clear" w:color="auto" w:fill="FFFFFF"/>
        </w:rPr>
        <w:t>, </w:t>
      </w:r>
      <w:r w:rsidRPr="002E7C16">
        <w:rPr>
          <w:rFonts w:ascii="Times New Roman" w:hAnsi="Times New Roman" w:cs="Times New Roman"/>
          <w:i/>
          <w:iCs/>
          <w:color w:val="222222"/>
          <w:sz w:val="24"/>
          <w:szCs w:val="24"/>
          <w:shd w:val="clear" w:color="auto" w:fill="FFFFFF"/>
        </w:rPr>
        <w:t>45</w:t>
      </w:r>
      <w:r w:rsidRPr="002E7C16">
        <w:rPr>
          <w:rFonts w:ascii="Times New Roman" w:hAnsi="Times New Roman" w:cs="Times New Roman"/>
          <w:color w:val="222222"/>
          <w:sz w:val="24"/>
          <w:szCs w:val="24"/>
          <w:shd w:val="clear" w:color="auto" w:fill="FFFFFF"/>
        </w:rPr>
        <w:t>(6), 358-366.</w:t>
      </w:r>
    </w:p>
    <w:p w:rsidR="007D7FBE" w:rsidRPr="002E7C16" w:rsidRDefault="007D7FBE" w:rsidP="002E7C16">
      <w:pPr>
        <w:spacing w:line="480" w:lineRule="auto"/>
        <w:rPr>
          <w:rFonts w:ascii="Times New Roman" w:hAnsi="Times New Roman" w:cs="Times New Roman"/>
          <w:sz w:val="24"/>
          <w:szCs w:val="24"/>
        </w:rPr>
      </w:pPr>
    </w:p>
    <w:p w:rsidR="00475E28" w:rsidRPr="002E7C16" w:rsidRDefault="00475E28" w:rsidP="002E7C16">
      <w:pPr>
        <w:spacing w:line="480" w:lineRule="auto"/>
        <w:rPr>
          <w:rFonts w:ascii="Times New Roman" w:hAnsi="Times New Roman" w:cs="Times New Roman"/>
          <w:sz w:val="24"/>
          <w:szCs w:val="24"/>
        </w:rPr>
      </w:pPr>
    </w:p>
    <w:p w:rsidR="00475E28" w:rsidRPr="002E7C16" w:rsidRDefault="00475E28" w:rsidP="002E7C16">
      <w:pPr>
        <w:spacing w:line="480" w:lineRule="auto"/>
        <w:rPr>
          <w:rFonts w:ascii="Times New Roman" w:hAnsi="Times New Roman" w:cs="Times New Roman"/>
          <w:sz w:val="24"/>
          <w:szCs w:val="24"/>
        </w:rPr>
      </w:pPr>
    </w:p>
    <w:p w:rsidR="00475E28" w:rsidRPr="002E7C16" w:rsidRDefault="00475E28" w:rsidP="002E7C16">
      <w:pPr>
        <w:spacing w:line="480" w:lineRule="auto"/>
        <w:rPr>
          <w:rFonts w:ascii="Times New Roman" w:hAnsi="Times New Roman" w:cs="Times New Roman"/>
          <w:sz w:val="24"/>
          <w:szCs w:val="24"/>
        </w:rPr>
      </w:pPr>
    </w:p>
    <w:p w:rsidR="00475E28" w:rsidRPr="002E7C16" w:rsidRDefault="00475E28" w:rsidP="002E7C16">
      <w:pPr>
        <w:spacing w:line="480" w:lineRule="auto"/>
        <w:rPr>
          <w:rFonts w:ascii="Times New Roman" w:hAnsi="Times New Roman" w:cs="Times New Roman"/>
          <w:sz w:val="24"/>
          <w:szCs w:val="24"/>
        </w:rPr>
      </w:pPr>
    </w:p>
    <w:p w:rsidR="00475E28" w:rsidRPr="002E7C16" w:rsidRDefault="00475E28" w:rsidP="002E7C16">
      <w:pPr>
        <w:spacing w:line="480" w:lineRule="auto"/>
        <w:rPr>
          <w:rFonts w:ascii="Times New Roman" w:hAnsi="Times New Roman" w:cs="Times New Roman"/>
          <w:sz w:val="24"/>
          <w:szCs w:val="24"/>
        </w:rPr>
      </w:pPr>
    </w:p>
    <w:p w:rsidR="00475E28" w:rsidRPr="002E7C16" w:rsidRDefault="00475E28" w:rsidP="002E7C16">
      <w:pPr>
        <w:spacing w:line="480" w:lineRule="auto"/>
        <w:rPr>
          <w:rFonts w:ascii="Times New Roman" w:hAnsi="Times New Roman" w:cs="Times New Roman"/>
          <w:sz w:val="24"/>
          <w:szCs w:val="24"/>
        </w:rPr>
      </w:pPr>
    </w:p>
    <w:p w:rsidR="00475E28" w:rsidRPr="002E7C16" w:rsidRDefault="00475E28" w:rsidP="002E7C16">
      <w:pPr>
        <w:spacing w:line="480" w:lineRule="auto"/>
        <w:rPr>
          <w:rFonts w:ascii="Times New Roman" w:hAnsi="Times New Roman" w:cs="Times New Roman"/>
          <w:sz w:val="24"/>
          <w:szCs w:val="24"/>
        </w:rPr>
      </w:pPr>
    </w:p>
    <w:p w:rsidR="003F485E" w:rsidRPr="002E7C16" w:rsidRDefault="003F485E" w:rsidP="002E7C16">
      <w:pPr>
        <w:spacing w:line="480" w:lineRule="auto"/>
        <w:rPr>
          <w:rFonts w:ascii="Times New Roman" w:hAnsi="Times New Roman" w:cs="Times New Roman"/>
          <w:sz w:val="24"/>
          <w:szCs w:val="24"/>
        </w:rPr>
      </w:pPr>
    </w:p>
    <w:sectPr w:rsidR="003F485E" w:rsidRPr="002E7C16" w:rsidSect="003A080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3FD" w:rsidRDefault="00F703FD" w:rsidP="00107AFB">
      <w:pPr>
        <w:spacing w:after="0" w:line="240" w:lineRule="auto"/>
      </w:pPr>
      <w:r>
        <w:separator/>
      </w:r>
    </w:p>
  </w:endnote>
  <w:endnote w:type="continuationSeparator" w:id="0">
    <w:p w:rsidR="00F703FD" w:rsidRDefault="00F703FD" w:rsidP="00107A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3FD" w:rsidRDefault="00F703FD" w:rsidP="00107AFB">
      <w:pPr>
        <w:spacing w:after="0" w:line="240" w:lineRule="auto"/>
      </w:pPr>
      <w:r>
        <w:separator/>
      </w:r>
    </w:p>
  </w:footnote>
  <w:footnote w:type="continuationSeparator" w:id="0">
    <w:p w:rsidR="00F703FD" w:rsidRDefault="00F703FD" w:rsidP="00107A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2115252"/>
      <w:docPartObj>
        <w:docPartGallery w:val="Page Numbers (Top of Page)"/>
        <w:docPartUnique/>
      </w:docPartObj>
    </w:sdtPr>
    <w:sdtContent>
      <w:p w:rsidR="003F485E" w:rsidRPr="00CA17C2" w:rsidRDefault="000F63D2" w:rsidP="00CA17C2">
        <w:pPr>
          <w:spacing w:line="480" w:lineRule="auto"/>
          <w:rPr>
            <w:rFonts w:ascii="Times New Roman" w:hAnsi="Times New Roman" w:cs="Times New Roman"/>
            <w:sz w:val="24"/>
            <w:szCs w:val="24"/>
          </w:rPr>
        </w:pPr>
        <w:r w:rsidRPr="00CA17C2">
          <w:rPr>
            <w:rFonts w:ascii="Times New Roman" w:hAnsi="Times New Roman" w:cs="Times New Roman"/>
            <w:sz w:val="24"/>
            <w:szCs w:val="24"/>
          </w:rPr>
          <w:t>HEALTH CARE REFORM AND BUREAUCRACY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A17C2">
          <w:rPr>
            <w:rFonts w:ascii="Times New Roman" w:hAnsi="Times New Roman" w:cs="Times New Roman"/>
            <w:sz w:val="24"/>
            <w:szCs w:val="24"/>
          </w:rPr>
          <w:t xml:space="preserve"> </w:t>
        </w:r>
        <w:r w:rsidR="00B536CA" w:rsidRPr="00CA17C2">
          <w:rPr>
            <w:rFonts w:ascii="Times New Roman" w:hAnsi="Times New Roman" w:cs="Times New Roman"/>
            <w:sz w:val="24"/>
            <w:szCs w:val="24"/>
          </w:rPr>
          <w:fldChar w:fldCharType="begin"/>
        </w:r>
        <w:r w:rsidR="003A0805" w:rsidRPr="00CA17C2">
          <w:rPr>
            <w:rFonts w:ascii="Times New Roman" w:hAnsi="Times New Roman" w:cs="Times New Roman"/>
            <w:sz w:val="24"/>
            <w:szCs w:val="24"/>
          </w:rPr>
          <w:instrText xml:space="preserve"> PAGE   \* MERGEFORMAT </w:instrText>
        </w:r>
        <w:r w:rsidR="00B536CA" w:rsidRPr="00CA17C2">
          <w:rPr>
            <w:rFonts w:ascii="Times New Roman" w:hAnsi="Times New Roman" w:cs="Times New Roman"/>
            <w:sz w:val="24"/>
            <w:szCs w:val="24"/>
          </w:rPr>
          <w:fldChar w:fldCharType="separate"/>
        </w:r>
        <w:r w:rsidR="008F6F92">
          <w:rPr>
            <w:rFonts w:ascii="Times New Roman" w:hAnsi="Times New Roman" w:cs="Times New Roman"/>
            <w:noProof/>
            <w:sz w:val="24"/>
            <w:szCs w:val="24"/>
          </w:rPr>
          <w:t>3</w:t>
        </w:r>
        <w:r w:rsidR="00B536CA" w:rsidRPr="00CA17C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05" w:rsidRPr="00CA17C2" w:rsidRDefault="000F63D2" w:rsidP="00CA17C2">
    <w:pPr>
      <w:spacing w:line="480" w:lineRule="auto"/>
      <w:rPr>
        <w:rFonts w:ascii="Times New Roman" w:hAnsi="Times New Roman" w:cs="Times New Roman"/>
        <w:sz w:val="24"/>
        <w:szCs w:val="24"/>
      </w:rPr>
    </w:pPr>
    <w:r w:rsidRPr="00CA17C2">
      <w:rPr>
        <w:rFonts w:ascii="Times New Roman" w:hAnsi="Times New Roman" w:cs="Times New Roman"/>
        <w:sz w:val="24"/>
        <w:szCs w:val="24"/>
      </w:rPr>
      <w:t xml:space="preserve">Running head: </w:t>
    </w:r>
    <w:r w:rsidR="00CA17C2" w:rsidRPr="00CA17C2">
      <w:rPr>
        <w:rFonts w:ascii="Times New Roman" w:hAnsi="Times New Roman" w:cs="Times New Roman"/>
        <w:sz w:val="24"/>
        <w:szCs w:val="24"/>
      </w:rPr>
      <w:t>HEALTH CARE REFORM AND BUREAUCRACY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B90E35"/>
    <w:multiLevelType w:val="hybridMultilevel"/>
    <w:tmpl w:val="EAD8092C"/>
    <w:lvl w:ilvl="0" w:tplc="ADBCBAA6">
      <w:start w:val="1"/>
      <w:numFmt w:val="decimal"/>
      <w:lvlText w:val="%1."/>
      <w:lvlJc w:val="left"/>
      <w:pPr>
        <w:ind w:left="1080" w:hanging="360"/>
      </w:pPr>
      <w:rPr>
        <w:rFonts w:hint="default"/>
      </w:rPr>
    </w:lvl>
    <w:lvl w:ilvl="1" w:tplc="0A6E8F36" w:tentative="1">
      <w:start w:val="1"/>
      <w:numFmt w:val="lowerLetter"/>
      <w:lvlText w:val="%2."/>
      <w:lvlJc w:val="left"/>
      <w:pPr>
        <w:ind w:left="1800" w:hanging="360"/>
      </w:pPr>
    </w:lvl>
    <w:lvl w:ilvl="2" w:tplc="77E04E28" w:tentative="1">
      <w:start w:val="1"/>
      <w:numFmt w:val="lowerRoman"/>
      <w:lvlText w:val="%3."/>
      <w:lvlJc w:val="right"/>
      <w:pPr>
        <w:ind w:left="2520" w:hanging="180"/>
      </w:pPr>
    </w:lvl>
    <w:lvl w:ilvl="3" w:tplc="BB380A30" w:tentative="1">
      <w:start w:val="1"/>
      <w:numFmt w:val="decimal"/>
      <w:lvlText w:val="%4."/>
      <w:lvlJc w:val="left"/>
      <w:pPr>
        <w:ind w:left="3240" w:hanging="360"/>
      </w:pPr>
    </w:lvl>
    <w:lvl w:ilvl="4" w:tplc="433805A8" w:tentative="1">
      <w:start w:val="1"/>
      <w:numFmt w:val="lowerLetter"/>
      <w:lvlText w:val="%5."/>
      <w:lvlJc w:val="left"/>
      <w:pPr>
        <w:ind w:left="3960" w:hanging="360"/>
      </w:pPr>
    </w:lvl>
    <w:lvl w:ilvl="5" w:tplc="780032B0" w:tentative="1">
      <w:start w:val="1"/>
      <w:numFmt w:val="lowerRoman"/>
      <w:lvlText w:val="%6."/>
      <w:lvlJc w:val="right"/>
      <w:pPr>
        <w:ind w:left="4680" w:hanging="180"/>
      </w:pPr>
    </w:lvl>
    <w:lvl w:ilvl="6" w:tplc="16A2AFE2" w:tentative="1">
      <w:start w:val="1"/>
      <w:numFmt w:val="decimal"/>
      <w:lvlText w:val="%7."/>
      <w:lvlJc w:val="left"/>
      <w:pPr>
        <w:ind w:left="5400" w:hanging="360"/>
      </w:pPr>
    </w:lvl>
    <w:lvl w:ilvl="7" w:tplc="0FEC37D8" w:tentative="1">
      <w:start w:val="1"/>
      <w:numFmt w:val="lowerLetter"/>
      <w:lvlText w:val="%8."/>
      <w:lvlJc w:val="left"/>
      <w:pPr>
        <w:ind w:left="6120" w:hanging="360"/>
      </w:pPr>
    </w:lvl>
    <w:lvl w:ilvl="8" w:tplc="D428B74E"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81940"/>
    <w:rsid w:val="00023229"/>
    <w:rsid w:val="000C65D6"/>
    <w:rsid w:val="000F63D2"/>
    <w:rsid w:val="00107AFB"/>
    <w:rsid w:val="001340CB"/>
    <w:rsid w:val="00252B7F"/>
    <w:rsid w:val="00275FF1"/>
    <w:rsid w:val="002E7C16"/>
    <w:rsid w:val="003A0805"/>
    <w:rsid w:val="003E5414"/>
    <w:rsid w:val="003F485E"/>
    <w:rsid w:val="00475E28"/>
    <w:rsid w:val="00485E46"/>
    <w:rsid w:val="004A7106"/>
    <w:rsid w:val="004C57BC"/>
    <w:rsid w:val="005E2201"/>
    <w:rsid w:val="005F0A36"/>
    <w:rsid w:val="00636DBB"/>
    <w:rsid w:val="0069694F"/>
    <w:rsid w:val="007C0368"/>
    <w:rsid w:val="007D7FBE"/>
    <w:rsid w:val="00831F8C"/>
    <w:rsid w:val="008962FE"/>
    <w:rsid w:val="008F6F92"/>
    <w:rsid w:val="009A65ED"/>
    <w:rsid w:val="00A34D1B"/>
    <w:rsid w:val="00A42A31"/>
    <w:rsid w:val="00A46F5F"/>
    <w:rsid w:val="00A80355"/>
    <w:rsid w:val="00B26E6C"/>
    <w:rsid w:val="00B536CA"/>
    <w:rsid w:val="00C052E8"/>
    <w:rsid w:val="00C12CBB"/>
    <w:rsid w:val="00C25390"/>
    <w:rsid w:val="00C716AF"/>
    <w:rsid w:val="00CA17C2"/>
    <w:rsid w:val="00CB0B97"/>
    <w:rsid w:val="00CE52EF"/>
    <w:rsid w:val="00D81940"/>
    <w:rsid w:val="00E34D29"/>
    <w:rsid w:val="00E66887"/>
    <w:rsid w:val="00F37DFE"/>
    <w:rsid w:val="00F54F1E"/>
    <w:rsid w:val="00F703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2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E28"/>
    <w:pPr>
      <w:ind w:left="720"/>
      <w:contextualSpacing/>
    </w:pPr>
  </w:style>
  <w:style w:type="character" w:styleId="Hyperlink">
    <w:name w:val="Hyperlink"/>
    <w:basedOn w:val="DefaultParagraphFont"/>
    <w:uiPriority w:val="99"/>
    <w:unhideWhenUsed/>
    <w:rsid w:val="00475E28"/>
    <w:rPr>
      <w:color w:val="0563C1" w:themeColor="hyperlink"/>
      <w:u w:val="single"/>
    </w:rPr>
  </w:style>
  <w:style w:type="paragraph" w:styleId="Header">
    <w:name w:val="header"/>
    <w:basedOn w:val="Normal"/>
    <w:link w:val="HeaderChar"/>
    <w:uiPriority w:val="99"/>
    <w:unhideWhenUsed/>
    <w:rsid w:val="003F4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85E"/>
  </w:style>
  <w:style w:type="paragraph" w:styleId="Footer">
    <w:name w:val="footer"/>
    <w:basedOn w:val="Normal"/>
    <w:link w:val="FooterChar"/>
    <w:uiPriority w:val="99"/>
    <w:unhideWhenUsed/>
    <w:rsid w:val="003F4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85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07AFB"/>
    <w:pPr>
      <w:spacing w:line="240" w:lineRule="auto"/>
    </w:pPr>
    <w:rPr>
      <w:sz w:val="20"/>
      <w:szCs w:val="20"/>
    </w:rPr>
  </w:style>
  <w:style w:type="character" w:customStyle="1" w:styleId="CommentTextChar">
    <w:name w:val="Comment Text Char"/>
    <w:basedOn w:val="DefaultParagraphFont"/>
    <w:link w:val="CommentText"/>
    <w:uiPriority w:val="99"/>
    <w:semiHidden/>
    <w:rsid w:val="00107AFB"/>
    <w:rPr>
      <w:sz w:val="20"/>
      <w:szCs w:val="20"/>
    </w:rPr>
  </w:style>
  <w:style w:type="paragraph" w:styleId="BalloonText">
    <w:name w:val="Balloon Text"/>
    <w:basedOn w:val="Normal"/>
    <w:link w:val="BalloonTextChar"/>
    <w:uiPriority w:val="99"/>
    <w:semiHidden/>
    <w:unhideWhenUsed/>
    <w:rsid w:val="00252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B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mwaura</cp:lastModifiedBy>
  <cp:revision>3</cp:revision>
  <dcterms:created xsi:type="dcterms:W3CDTF">2018-09-04T15:51:00Z</dcterms:created>
  <dcterms:modified xsi:type="dcterms:W3CDTF">2018-09-04T16:14:00Z</dcterms:modified>
</cp:coreProperties>
</file>